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694" w:tblpY="750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954"/>
      </w:tblGrid>
      <w:tr w:rsidR="00B453D5" w:rsidRPr="00DE0C42" w:rsidTr="00DB263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учреждении</w:t>
            </w:r>
          </w:p>
        </w:tc>
      </w:tr>
      <w:tr w:rsidR="00B453D5" w:rsidRPr="00DE0C42" w:rsidTr="00DB263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ind w:left="142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ОО размещены и доступны для обучающихся и родителей расписания индивидуальных занятий, консультаций по предметам с указанием педагога, места, времени проведения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DB263A" w:rsidP="00DB263A">
            <w:pPr>
              <w:tabs>
                <w:tab w:val="left" w:pos="615"/>
              </w:tabs>
              <w:spacing w:before="100" w:beforeAutospacing="1" w:after="100" w:afterAutospacing="1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асписания индивидуальных занятий, консультаций по предметам с указанием педагога, места, времени проведения</w:t>
            </w:r>
            <w:r w:rsidRPr="00DE0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453D5" w:rsidRPr="00DE0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B453D5" w:rsidRPr="00DE0C42" w:rsidTr="00DB263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ind w:left="142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выделенных аудиторий (оснащенных кабинетов) для проведения консультаций, индивидуальных занятий с выходом в сеть Интернет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tabs>
                <w:tab w:val="left" w:pos="615"/>
              </w:tabs>
              <w:spacing w:before="100" w:beforeAutospacing="1" w:after="100" w:afterAutospacing="1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учебных кабинетах оборудован</w:t>
            </w:r>
            <w:r w:rsid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рабочее место педагога для проведения консультаций, индивидуальных занятий с выходом в сеть Интернет</w:t>
            </w:r>
          </w:p>
        </w:tc>
      </w:tr>
      <w:tr w:rsidR="00B453D5" w:rsidRPr="00DE0C42" w:rsidTr="00DB263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ind w:left="142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доступность необходимого учебного оборудования, учебно-методического  и справочного материала (печатного, электронного) для проведения индивидуальных и групповых занятий и консультаций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tabs>
                <w:tab w:val="left" w:pos="615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учебных кабинетах систематизированы материалы:</w:t>
            </w:r>
          </w:p>
          <w:p w:rsidR="00B453D5" w:rsidRPr="00DE0C42" w:rsidRDefault="00B453D5" w:rsidP="00DB263A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spacing w:after="0" w:line="240" w:lineRule="auto"/>
              <w:ind w:left="1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методическому сопровождению образовательной  программы;</w:t>
            </w:r>
          </w:p>
          <w:p w:rsidR="00B453D5" w:rsidRPr="00DE0C42" w:rsidRDefault="00B453D5" w:rsidP="00DB263A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spacing w:after="0" w:line="240" w:lineRule="auto"/>
              <w:ind w:left="1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и дидактический материалы и т.д.;</w:t>
            </w:r>
          </w:p>
          <w:p w:rsidR="00B453D5" w:rsidRPr="00DE0C42" w:rsidRDefault="00B453D5" w:rsidP="00DB263A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spacing w:after="0" w:line="240" w:lineRule="auto"/>
              <w:ind w:left="1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справочные материалы для </w:t>
            </w:r>
            <w:proofErr w:type="gramStart"/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453D5" w:rsidRPr="00DE0C42" w:rsidRDefault="00B453D5" w:rsidP="00DB263A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spacing w:after="0" w:line="240" w:lineRule="auto"/>
              <w:ind w:left="1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контрольно-измерительные материалы;</w:t>
            </w:r>
          </w:p>
          <w:p w:rsidR="00B453D5" w:rsidRPr="00DE0C42" w:rsidRDefault="00B453D5" w:rsidP="00DB263A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spacing w:after="0" w:line="240" w:lineRule="auto"/>
              <w:ind w:left="1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 дополнительная литература по предмету; аудиозаписи, фильмы, пр</w:t>
            </w:r>
            <w:r w:rsidR="00DE0C42"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езентации, разработки занятий и </w:t>
            </w: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</w:p>
        </w:tc>
      </w:tr>
      <w:tr w:rsidR="00B453D5" w:rsidRPr="00DB263A" w:rsidTr="00DB263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ind w:left="142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ОО дистанционного обучения для детей и родителей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B263A" w:rsidRDefault="00DB263A" w:rsidP="00DB2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 дистанционного обучения применяются при взаимодействии субъектов образовательного процесса в системе </w:t>
            </w:r>
            <w:proofErr w:type="spellStart"/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NetSchool</w:t>
            </w:r>
            <w:proofErr w:type="spellEnd"/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использованием тестирующего комплекса «Синтез» и сетевых сервисов (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социальные сети), обучающ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DB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63A">
              <w:rPr>
                <w:rStyle w:val="body"/>
                <w:rFonts w:ascii="Times New Roman" w:hAnsi="Times New Roman" w:cs="Times New Roman"/>
                <w:sz w:val="24"/>
                <w:szCs w:val="24"/>
              </w:rPr>
              <w:t>ЦОР "Современный открытый урок"</w:t>
            </w:r>
            <w:r>
              <w:rPr>
                <w:rStyle w:val="body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63A">
              <w:rPr>
                <w:rStyle w:val="body"/>
                <w:rFonts w:ascii="Times New Roman" w:hAnsi="Times New Roman" w:cs="Times New Roman"/>
                <w:sz w:val="24"/>
                <w:szCs w:val="24"/>
              </w:rPr>
              <w:t>(</w:t>
            </w:r>
            <w:r w:rsidRPr="00DB26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Коллекция цифровых ресурсов по предметам учебного плана (на школьном сервере, выход </w:t>
            </w:r>
            <w:r w:rsidRPr="00DB26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ТОЛЬКО </w:t>
            </w:r>
            <w:r w:rsidRPr="00DB26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DB26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6" w:tgtFrame="_blank" w:history="1">
              <w:r w:rsidRPr="00DB263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http://study.school168.lan/</w:t>
              </w:r>
            </w:hyperlink>
            <w:r w:rsidRPr="00DB26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B263A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B263A">
              <w:rPr>
                <w:rStyle w:val="body"/>
                <w:rFonts w:ascii="Times New Roman" w:hAnsi="Times New Roman" w:cs="Times New Roman"/>
              </w:rPr>
              <w:t>Единая коллекция ЦОР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B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ЦОР в открытом доступе по предметам школьного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DB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урса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hyperlink r:id="rId7" w:tgtFrame="_blank" w:history="1">
              <w:proofErr w:type="gramStart"/>
              <w:r>
                <w:rPr>
                  <w:rStyle w:val="a6"/>
                </w:rPr>
                <w:t>http://school-collection.edu.ru/</w:t>
              </w:r>
            </w:hyperlink>
            <w:r>
              <w:t>)</w:t>
            </w:r>
            <w:proofErr w:type="gramEnd"/>
          </w:p>
        </w:tc>
      </w:tr>
      <w:tr w:rsidR="00B453D5" w:rsidRPr="00DE0C42" w:rsidTr="00DB263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ind w:left="142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образовательном процессе электронного обучения, в том числе с привлечением ресурсов в сети Интернет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tabs>
                <w:tab w:val="left" w:pos="615"/>
              </w:tabs>
              <w:spacing w:before="100" w:beforeAutospacing="1" w:after="100" w:afterAutospacing="1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кабинеты оснащены ноутбуками, что позволяет использовать в коррекционной работе лицензионные компьютерные программы, мультимедийные презентации, игротеки, виртуальные экскурсии. Используются электронные образовательные ресурсы с интернет сайтов,  ведется консультативная работа через систему </w:t>
            </w:r>
            <w:proofErr w:type="spellStart"/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NetSchool</w:t>
            </w:r>
            <w:proofErr w:type="spellEnd"/>
          </w:p>
        </w:tc>
      </w:tr>
      <w:tr w:rsidR="00B453D5" w:rsidRPr="00DE0C42" w:rsidTr="00DB263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ind w:left="142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программ обучающихся 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3D5" w:rsidRPr="00DE0C42" w:rsidRDefault="00B453D5" w:rsidP="00DB263A">
            <w:pPr>
              <w:spacing w:before="100" w:beforeAutospacing="1" w:after="100" w:afterAutospacing="1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на домашнем обучении составляется  индивидуальный образовательный маршрут. </w:t>
            </w:r>
          </w:p>
        </w:tc>
      </w:tr>
    </w:tbl>
    <w:p w:rsidR="00B453D5" w:rsidRPr="00DE0C42" w:rsidRDefault="00B453D5" w:rsidP="00B453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C42">
        <w:rPr>
          <w:rStyle w:val="string"/>
          <w:rFonts w:ascii="Times New Roman" w:hAnsi="Times New Roman" w:cs="Times New Roman"/>
          <w:b/>
          <w:sz w:val="24"/>
          <w:szCs w:val="24"/>
        </w:rPr>
        <w:t>Условия для индивидуальной работы с обучающимися</w:t>
      </w:r>
    </w:p>
    <w:p w:rsidR="00537F78" w:rsidRPr="00DE0C42" w:rsidRDefault="00537F78">
      <w:pPr>
        <w:rPr>
          <w:rFonts w:ascii="Times New Roman" w:hAnsi="Times New Roman" w:cs="Times New Roman"/>
          <w:sz w:val="24"/>
          <w:szCs w:val="24"/>
        </w:rPr>
      </w:pPr>
    </w:p>
    <w:sectPr w:rsidR="00537F78" w:rsidRPr="00DE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C006E"/>
    <w:multiLevelType w:val="hybridMultilevel"/>
    <w:tmpl w:val="38D8347A"/>
    <w:lvl w:ilvl="0" w:tplc="050625C2">
      <w:start w:val="1"/>
      <w:numFmt w:val="bullet"/>
      <w:lvlText w:val="-"/>
      <w:lvlJc w:val="left"/>
      <w:pPr>
        <w:ind w:left="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D5"/>
    <w:rsid w:val="00537F78"/>
    <w:rsid w:val="008057CE"/>
    <w:rsid w:val="00B453D5"/>
    <w:rsid w:val="00DB263A"/>
    <w:rsid w:val="00D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3D5"/>
    <w:rPr>
      <w:b/>
      <w:bCs/>
    </w:rPr>
  </w:style>
  <w:style w:type="character" w:customStyle="1" w:styleId="string">
    <w:name w:val="string"/>
    <w:basedOn w:val="a0"/>
    <w:rsid w:val="00B453D5"/>
  </w:style>
  <w:style w:type="paragraph" w:styleId="a5">
    <w:name w:val="List Paragraph"/>
    <w:basedOn w:val="a"/>
    <w:uiPriority w:val="34"/>
    <w:qFormat/>
    <w:rsid w:val="00DE0C42"/>
    <w:pPr>
      <w:ind w:left="720"/>
      <w:contextualSpacing/>
    </w:pPr>
  </w:style>
  <w:style w:type="character" w:customStyle="1" w:styleId="body">
    <w:name w:val="body"/>
    <w:basedOn w:val="a0"/>
    <w:rsid w:val="00DB263A"/>
  </w:style>
  <w:style w:type="character" w:styleId="a6">
    <w:name w:val="Hyperlink"/>
    <w:basedOn w:val="a0"/>
    <w:uiPriority w:val="99"/>
    <w:semiHidden/>
    <w:unhideWhenUsed/>
    <w:rsid w:val="00DB26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3D5"/>
    <w:rPr>
      <w:b/>
      <w:bCs/>
    </w:rPr>
  </w:style>
  <w:style w:type="character" w:customStyle="1" w:styleId="string">
    <w:name w:val="string"/>
    <w:basedOn w:val="a0"/>
    <w:rsid w:val="00B453D5"/>
  </w:style>
  <w:style w:type="paragraph" w:styleId="a5">
    <w:name w:val="List Paragraph"/>
    <w:basedOn w:val="a"/>
    <w:uiPriority w:val="34"/>
    <w:qFormat/>
    <w:rsid w:val="00DE0C42"/>
    <w:pPr>
      <w:ind w:left="720"/>
      <w:contextualSpacing/>
    </w:pPr>
  </w:style>
  <w:style w:type="character" w:customStyle="1" w:styleId="body">
    <w:name w:val="body"/>
    <w:basedOn w:val="a0"/>
    <w:rsid w:val="00DB263A"/>
  </w:style>
  <w:style w:type="character" w:styleId="a6">
    <w:name w:val="Hyperlink"/>
    <w:basedOn w:val="a0"/>
    <w:uiPriority w:val="99"/>
    <w:semiHidden/>
    <w:unhideWhenUsed/>
    <w:rsid w:val="00DB2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.school168.l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Елена Викторовна</dc:creator>
  <cp:lastModifiedBy>Коробова Елена Викторовна</cp:lastModifiedBy>
  <cp:revision>4</cp:revision>
  <cp:lastPrinted>2018-04-05T09:02:00Z</cp:lastPrinted>
  <dcterms:created xsi:type="dcterms:W3CDTF">2018-04-05T10:34:00Z</dcterms:created>
  <dcterms:modified xsi:type="dcterms:W3CDTF">2018-04-06T12:56:00Z</dcterms:modified>
</cp:coreProperties>
</file>