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60" w:rsidRPr="00200D60" w:rsidRDefault="00200D60" w:rsidP="00200D60">
      <w:pPr>
        <w:shd w:val="clear" w:color="auto" w:fill="FFFFFF"/>
        <w:spacing w:before="100" w:beforeAutospacing="1" w:after="100" w:afterAutospacing="1" w:line="450" w:lineRule="atLeast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200D60">
        <w:rPr>
          <w:rFonts w:ascii="Times New Roman" w:hAnsi="Times New Roman" w:cs="Times New Roman"/>
          <w:b/>
          <w:sz w:val="32"/>
          <w:szCs w:val="32"/>
        </w:rPr>
        <w:t>Рекомендательный список литературы для чтения детям разных возрастных групп, совместного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семейного</w:t>
      </w:r>
      <w:r w:rsidRPr="00200D60">
        <w:rPr>
          <w:rFonts w:ascii="Times New Roman" w:hAnsi="Times New Roman" w:cs="Times New Roman"/>
          <w:b/>
          <w:sz w:val="32"/>
          <w:szCs w:val="32"/>
        </w:rPr>
        <w:t xml:space="preserve"> и самостоятельного чтения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00D60" w:rsidRPr="00200D60" w:rsidRDefault="00200D60" w:rsidP="00200D60">
      <w:pPr>
        <w:shd w:val="clear" w:color="auto" w:fill="FFFFFF"/>
        <w:spacing w:before="100" w:beforeAutospacing="1" w:after="100" w:afterAutospacing="1" w:line="450" w:lineRule="atLeast"/>
        <w:outlineLvl w:val="2"/>
        <w:rPr>
          <w:rFonts w:ascii="PT Sans" w:eastAsia="Times New Roman" w:hAnsi="PT Sans" w:cs="Arial"/>
          <w:bCs/>
          <w:caps/>
          <w:sz w:val="24"/>
          <w:szCs w:val="24"/>
          <w:lang w:eastAsia="ru-RU"/>
        </w:rPr>
      </w:pPr>
      <w:r>
        <w:rPr>
          <w:rFonts w:ascii="PT Sans" w:eastAsia="Times New Roman" w:hAnsi="PT Sans" w:cs="Arial"/>
          <w:bCs/>
          <w:caps/>
          <w:sz w:val="24"/>
          <w:szCs w:val="24"/>
          <w:lang w:eastAsia="ru-RU"/>
        </w:rPr>
        <w:t>Детям 7</w:t>
      </w:r>
      <w:r w:rsidRPr="00200D60">
        <w:rPr>
          <w:rFonts w:ascii="PT Sans" w:eastAsia="Times New Roman" w:hAnsi="PT Sans" w:cs="Arial"/>
          <w:bCs/>
          <w:caps/>
          <w:sz w:val="24"/>
          <w:szCs w:val="24"/>
          <w:lang w:eastAsia="ru-RU"/>
        </w:rPr>
        <w:t xml:space="preserve">–9 лет </w:t>
      </w:r>
      <w:bookmarkStart w:id="0" w:name="_GoBack"/>
      <w:bookmarkEnd w:id="0"/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Александрова Т. «Домовёнок Кузька»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Велтистов Е. «Приключения Электроника»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Волков А. «Волшебник Изумрудного города» и др.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Гераскина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Л. «В Стране Невыученных Уроков»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Голявкин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В. Рассказы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Горелик П. «Семейная реликвия»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Губарев В. «Королевство кривых зеркал»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Гэллико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П.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Томасина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», «Дженни», «Снежный гусь»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Давыдычев Л. «Друзья мои, приятели» и др.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Драгунский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В. «Денискины рассказы» </w:t>
      </w:r>
    </w:p>
    <w:p w:rsid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Ершов П. «Конёк-Горбунок»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Зальтен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Ф.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Бэмби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Зощенко М. «Не надо врать» </w:t>
      </w:r>
    </w:p>
    <w:p w:rsid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Каминский Л. «Урок смеха»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Киплинг Р.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Маугли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»,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Рикки-Тикки-Тави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Крылов И. «Басни»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Лагин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Л. «Старик Хоттабыч»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Линдгрен А. «Малыш и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Карлсон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, который живёт на крыше»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Медведев В.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Баранкин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, будь человеком!» и др.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Михалков С. Басни, «Праздник непослушания»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Михеева Т. «Асино лето» Некрасов А. «Приключения капитана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Врунгеля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Нестлингер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К. «Конрад – мальчик из консервной банки», «Долой огуречного короля»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Носов Н. «Приключения Незнайки и его друзей»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Олеша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Ю. «Три толстяка» Осеева В. Рассказы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>
        <w:rPr>
          <w:rFonts w:ascii="PT Sans" w:eastAsia="Times New Roman" w:hAnsi="PT Sans" w:cs="Arial"/>
          <w:bCs/>
          <w:sz w:val="24"/>
          <w:szCs w:val="24"/>
          <w:lang w:eastAsia="ru-RU"/>
        </w:rPr>
        <w:t>Пантелеев Л.</w:t>
      </w: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«Честное слово»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Пивоварова И. «Рассказы Люси Синицыной, ученицы третьего класса»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Пришвин М. «Кладовая солнца»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Прокофьева С. «Приключения жёлтого чемоданчика»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Родари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Дж. «Приключения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Джельсомино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», «Приключения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Чиполлино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Сент-Экзюпери А. де «Маленький принц»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Сладков Н. Рассказы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Толстой А. «Золотой ключик, или Приключения Буратино»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Уайлд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О. «Мальчик-звезда», «Счастливый принц»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Чарская Л.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Сибирочка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и др.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Чехов А. Рассказы для детей </w:t>
      </w:r>
    </w:p>
    <w:p w:rsidR="00200D60" w:rsidRPr="00200D60" w:rsidRDefault="00200D60" w:rsidP="0020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Шварц Е. «Сказка о потерянном времени» </w:t>
      </w:r>
    </w:p>
    <w:p w:rsidR="00200D60" w:rsidRPr="00200D60" w:rsidRDefault="00200D60" w:rsidP="00200D60">
      <w:pPr>
        <w:shd w:val="clear" w:color="auto" w:fill="FFFFFF"/>
        <w:spacing w:before="100" w:beforeAutospacing="1" w:after="100" w:afterAutospacing="1" w:line="450" w:lineRule="atLeast"/>
        <w:outlineLvl w:val="2"/>
        <w:rPr>
          <w:rFonts w:ascii="PT Sans" w:eastAsia="Times New Roman" w:hAnsi="PT Sans" w:cs="Arial"/>
          <w:bCs/>
          <w:cap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caps/>
          <w:sz w:val="24"/>
          <w:szCs w:val="24"/>
          <w:lang w:eastAsia="ru-RU"/>
        </w:rPr>
        <w:t xml:space="preserve">Детям 10–11 лет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Булычев К. «Девочка с Земли»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Буссенар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Луи «Капитан</w:t>
      </w: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С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орви Голова»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Воронкова Л. «Девочка из города», «Старшая сестра» и др.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Верн Ж. «Дети капитана Гранта»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Габбе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Т. «Город мастеров»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Гайдар А. «Военная тайна», «Судьба барабанщика»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lastRenderedPageBreak/>
        <w:t>Голявкин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В. Рассказы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Гринвуд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Дж. «Маленький </w:t>
      </w: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оборвыш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Губарев В. «Королевство кривых зеркал»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Дефо Д. «Жизнь и удивительные приключения Робинзона Крузо»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Ильина Е. «Четвёртая высота», «Это моя школа» Кассиль Л. «Будьте готовы, Ваше Высочество», «Кондуит и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Швамбрания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Катаев В. «Сын полка» Коваль Ю. «Недопёсок», «Самая легкая лодка в мире», «Приключения Васи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Куролесова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и др.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Корчак Я. «Король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Матиуш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Первый»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Крапивин В. «Мальчик со шпагой», «Мушкетёр и фея» и др.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Линдгрен А. «Эмиль из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Леннеберги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»,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Расмус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-бродяга»,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Пеппи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Длинныйчулок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Литвинец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Н. «Меня зовут Аглая»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Михеева Т. «Лёгкие горы»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Мошковский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А. «Пятеро в звездолёте», «Семь дней чудес» </w:t>
      </w:r>
    </w:p>
    <w:p w:rsid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Осеева В.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Динка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»,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Динка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прощается с детством»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Пантелеев Л. (А. И.) «Лёнька Пантелеев», «Республика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Шкид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Погодин Р. «Дубравка», «Рассказы о весёлых людях и хорошей погоде» и др. </w:t>
      </w:r>
    </w:p>
    <w:p w:rsid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Распе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Р. «Приключения барона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Мюнхаузена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Свирский А. «Рыжик»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Чарская Л.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Сибирочка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и др.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Стивенсон Р. «Остров сокровищ»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Твен М. «Приключения Тома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Сойера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Токмакова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И. «Робин Гуд» (или переложение для детей английской легенды </w:t>
      </w: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о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</w:t>
      </w: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Робин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Гуде других авторов)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Толкиен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Дж.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Хоббит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, или</w:t>
      </w: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Т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уда и обратно», «Кузнец из Большого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Вуттона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Толстой А. «Детство Никиты» </w:t>
      </w:r>
    </w:p>
    <w:p w:rsidR="00200D60" w:rsidRPr="00200D60" w:rsidRDefault="00200D60" w:rsidP="00200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Троепольский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Г. «</w:t>
      </w: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Белый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Бим чёрное ухо» </w:t>
      </w:r>
    </w:p>
    <w:p w:rsidR="00200D60" w:rsidRPr="00200D60" w:rsidRDefault="00200D60" w:rsidP="00200D60">
      <w:pPr>
        <w:shd w:val="clear" w:color="auto" w:fill="FFFFFF"/>
        <w:spacing w:before="100" w:beforeAutospacing="1" w:after="100" w:afterAutospacing="1" w:line="450" w:lineRule="atLeast"/>
        <w:outlineLvl w:val="2"/>
        <w:rPr>
          <w:rFonts w:ascii="PT Sans" w:eastAsia="Times New Roman" w:hAnsi="PT Sans" w:cs="Arial"/>
          <w:bCs/>
          <w:cap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caps/>
          <w:sz w:val="24"/>
          <w:szCs w:val="24"/>
          <w:lang w:eastAsia="ru-RU"/>
        </w:rPr>
        <w:t xml:space="preserve">Подросткам с 12 до 15 лет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Адамов Г. «Тайна двух океанов»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Алексеев С. П. Рассказы об обороне Ленинграда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Алексин А. «Безумная Евдокия», «Раздел имущества», «Поздний ребёнок» и др.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Астафьев В. «Зачем я убил коростеля», «Конь с розовой гривой»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Баруздин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С. Повести «Новые дворики», «Только не завтра», «Верить и помнить»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Басова Е. «</w:t>
      </w: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Уезжающие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и остающиеся»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Беляев А. «Человек-амфибия» Богомолов Б. «Иван»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Брэдбери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Р. «4510 по Фаренгейту» Верн Ж. «Дети капитана Гранта» </w:t>
      </w:r>
    </w:p>
    <w:p w:rsid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Воронкова Л. «Старшая сестра», «Личное счастье»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Дойл К. А. Произведения о Шерлоке Холмсе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Драгунский В. «Он упал на траву»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Дрейпер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Ш. «Привет, давай поговорим»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Ибрагимбеков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М. «Прощай ”Миледи”!»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Ельчин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Е. «Сталинский нос»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Железников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В. «Чучело», «Путешественник с багажом»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Жвалевский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А., Пастернак Е. «Время всегда хорошее», «Правдивая история Деда Мороза», «Смерть мёртвым душам!»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Ильина Е. «Четвёртая высота», «Это моя школа»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Каверин В. «Два капитана» </w:t>
      </w:r>
    </w:p>
    <w:p w:rsid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Короленко В. «Слепой музыкант»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lastRenderedPageBreak/>
        <w:t xml:space="preserve"> Купер Ф. «Зверобой», «Последний из могикан», «Следопыт»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Литвинец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Н. «Меня зовут Аглая»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Лиханов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А. «Мой генерал», «Крутые горы», «Последние холода»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Обручев В. «Земля Санникова»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Олдридж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Дж. «Последний дюйм»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Осеева А.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Динка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»,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Динка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прощается с детством»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Паустовский К. «Севастопольские рассказы», «Ручьи, где плещется форель»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Погодин Р. «Сима из четвёртого номера» (или «Новенький из четвёртого номера»)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Полевой Б. «Повесть о настоящем человеке»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Раскина Л. «Былое и думы собаки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Диты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Рид Майн Т. «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Оцеола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– вождь </w:t>
      </w: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семинолов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» </w:t>
      </w:r>
    </w:p>
    <w:p w:rsid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proofErr w:type="spell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Сабитова</w:t>
      </w:r>
      <w:proofErr w:type="spell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 Д. «Три твоих имени», «Ци</w:t>
      </w:r>
      <w:proofErr w:type="gramStart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рк в шк</w:t>
      </w:r>
      <w:proofErr w:type="gramEnd"/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атулке»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Сотник Ю. «Как здоровье, тайга?»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Станюкович К. «Морские рассказы»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Стивенсон Р. «Чёрная стрела»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Стругацкие А. и Б. «Страна багровых туч»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Тендряков В. «Весенние перевёртыши»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Толстой Л. «Отрочество»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Тургенев И. Повести, стихотворения в прозе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 xml:space="preserve">Чехов А. Рассказы Уэллс Г. «Человек-невидимка» </w:t>
      </w:r>
    </w:p>
    <w:p w:rsidR="00200D60" w:rsidRPr="00200D60" w:rsidRDefault="00200D60" w:rsidP="00200D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PT Sans" w:eastAsia="Times New Roman" w:hAnsi="PT Sans" w:cs="Arial"/>
          <w:bCs/>
          <w:sz w:val="24"/>
          <w:szCs w:val="24"/>
          <w:lang w:eastAsia="ru-RU"/>
        </w:rPr>
      </w:pPr>
      <w:r w:rsidRPr="00200D60">
        <w:rPr>
          <w:rFonts w:ascii="PT Sans" w:eastAsia="Times New Roman" w:hAnsi="PT Sans" w:cs="Arial"/>
          <w:bCs/>
          <w:sz w:val="24"/>
          <w:szCs w:val="24"/>
          <w:lang w:eastAsia="ru-RU"/>
        </w:rPr>
        <w:t>Яковлев Ю. «А Воробьёв стекло не выбивал»</w:t>
      </w:r>
    </w:p>
    <w:p w:rsidR="00CB7EFE" w:rsidRPr="00200D60" w:rsidRDefault="00CB7EFE" w:rsidP="00200D60"/>
    <w:sectPr w:rsidR="00CB7EFE" w:rsidRPr="00200D60" w:rsidSect="00200D60">
      <w:pgSz w:w="11906" w:h="16838"/>
      <w:pgMar w:top="567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E39AB"/>
    <w:multiLevelType w:val="multilevel"/>
    <w:tmpl w:val="3DF0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6506F"/>
    <w:multiLevelType w:val="multilevel"/>
    <w:tmpl w:val="06AE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67673"/>
    <w:multiLevelType w:val="multilevel"/>
    <w:tmpl w:val="F68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C3"/>
    <w:rsid w:val="00200D60"/>
    <w:rsid w:val="00A046C3"/>
    <w:rsid w:val="00CB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Леонидовна</dc:creator>
  <cp:keywords/>
  <dc:description/>
  <cp:lastModifiedBy>Кузнецова Елена Леонидовна</cp:lastModifiedBy>
  <cp:revision>3</cp:revision>
  <dcterms:created xsi:type="dcterms:W3CDTF">2020-04-13T12:43:00Z</dcterms:created>
  <dcterms:modified xsi:type="dcterms:W3CDTF">2020-04-13T12:53:00Z</dcterms:modified>
</cp:coreProperties>
</file>