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4C" w:rsidRPr="006678AA" w:rsidRDefault="0037394C" w:rsidP="0037394C">
      <w:pPr>
        <w:spacing w:after="0" w:line="360" w:lineRule="auto"/>
        <w:jc w:val="center"/>
        <w:rPr>
          <w:rFonts w:ascii="Times New Roman" w:eastAsia="Times New Roman" w:hAnsi="Times New Roman"/>
          <w:b/>
          <w:bCs/>
          <w:i/>
          <w:sz w:val="28"/>
          <w:szCs w:val="28"/>
          <w:lang w:eastAsia="ru-RU"/>
        </w:rPr>
      </w:pPr>
      <w:r w:rsidRPr="006678AA">
        <w:rPr>
          <w:rFonts w:ascii="Times New Roman" w:eastAsia="Times New Roman" w:hAnsi="Times New Roman"/>
          <w:b/>
          <w:bCs/>
          <w:sz w:val="24"/>
          <w:szCs w:val="24"/>
          <w:lang w:eastAsia="ru-RU"/>
        </w:rPr>
        <w:t>«</w:t>
      </w:r>
      <w:r w:rsidRPr="006678AA">
        <w:rPr>
          <w:rFonts w:ascii="Times New Roman" w:eastAsia="Times New Roman" w:hAnsi="Times New Roman"/>
          <w:b/>
          <w:bCs/>
          <w:i/>
          <w:sz w:val="28"/>
          <w:szCs w:val="28"/>
          <w:lang w:eastAsia="ru-RU"/>
        </w:rPr>
        <w:t>Рабочая учебная программа: условия с</w:t>
      </w:r>
      <w:bookmarkStart w:id="0" w:name="_GoBack"/>
      <w:bookmarkEnd w:id="0"/>
      <w:r w:rsidRPr="006678AA">
        <w:rPr>
          <w:rFonts w:ascii="Times New Roman" w:eastAsia="Times New Roman" w:hAnsi="Times New Roman"/>
          <w:b/>
          <w:bCs/>
          <w:i/>
          <w:sz w:val="28"/>
          <w:szCs w:val="28"/>
          <w:lang w:eastAsia="ru-RU"/>
        </w:rPr>
        <w:t>оздания, процедура утверждения и критерии оценки»</w:t>
      </w:r>
    </w:p>
    <w:p w:rsidR="00C31DF0" w:rsidRPr="006678AA" w:rsidRDefault="0037394C" w:rsidP="0037394C">
      <w:pPr>
        <w:jc w:val="center"/>
        <w:rPr>
          <w:rFonts w:ascii="Times New Roman" w:eastAsia="Times New Roman" w:hAnsi="Times New Roman"/>
          <w:b/>
          <w:bCs/>
          <w:i/>
          <w:sz w:val="28"/>
          <w:szCs w:val="28"/>
          <w:u w:val="single"/>
          <w:lang w:eastAsia="ru-RU"/>
        </w:rPr>
      </w:pPr>
      <w:r w:rsidRPr="006678AA">
        <w:rPr>
          <w:rFonts w:ascii="Times New Roman" w:eastAsia="Times New Roman" w:hAnsi="Times New Roman"/>
          <w:b/>
          <w:bCs/>
          <w:i/>
          <w:sz w:val="28"/>
          <w:szCs w:val="28"/>
          <w:u w:val="single"/>
          <w:lang w:eastAsia="ru-RU"/>
        </w:rPr>
        <w:t>Рекомендации для руководителей ШМО</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В пункте 7 статьи 32 «Компетенция и ответственность образовательного учреждения» Закона РФ « Об образовании» (1996) сказано, что к компетенции образовательного учреждения относится «разработка и утверждение рабочих программ учебных курсов и дисциплин».</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Что </w:t>
      </w:r>
      <w:proofErr w:type="gramStart"/>
      <w:r w:rsidRPr="006678AA">
        <w:rPr>
          <w:rFonts w:ascii="Times New Roman" w:eastAsia="Times New Roman" w:hAnsi="Times New Roman"/>
          <w:b/>
          <w:bCs/>
          <w:sz w:val="24"/>
          <w:szCs w:val="24"/>
          <w:lang w:eastAsia="ru-RU"/>
        </w:rPr>
        <w:t>такое</w:t>
      </w:r>
      <w:proofErr w:type="gramEnd"/>
      <w:r w:rsidRPr="006678AA">
        <w:rPr>
          <w:rFonts w:ascii="Times New Roman" w:eastAsia="Times New Roman" w:hAnsi="Times New Roman"/>
          <w:b/>
          <w:bCs/>
          <w:sz w:val="24"/>
          <w:szCs w:val="24"/>
          <w:lang w:eastAsia="ru-RU"/>
        </w:rPr>
        <w:t xml:space="preserve"> рабочая программа и </w:t>
      </w:r>
      <w:proofErr w:type="gramStart"/>
      <w:r w:rsidRPr="006678AA">
        <w:rPr>
          <w:rFonts w:ascii="Times New Roman" w:eastAsia="Times New Roman" w:hAnsi="Times New Roman"/>
          <w:b/>
          <w:bCs/>
          <w:sz w:val="24"/>
          <w:szCs w:val="24"/>
          <w:lang w:eastAsia="ru-RU"/>
        </w:rPr>
        <w:t>какое</w:t>
      </w:r>
      <w:proofErr w:type="gramEnd"/>
      <w:r w:rsidRPr="006678AA">
        <w:rPr>
          <w:rFonts w:ascii="Times New Roman" w:eastAsia="Times New Roman" w:hAnsi="Times New Roman"/>
          <w:b/>
          <w:bCs/>
          <w:sz w:val="24"/>
          <w:szCs w:val="24"/>
          <w:lang w:eastAsia="ru-RU"/>
        </w:rPr>
        <w:t xml:space="preserve"> место она занимает в ряду документов, определяющих содержание образования? </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Основными документами, содержащими требования к уровню подготовки учащихся и минимуму содержания образования, являются:</w:t>
      </w:r>
    </w:p>
    <w:p w:rsidR="0037394C" w:rsidRPr="006678AA" w:rsidRDefault="0037394C" w:rsidP="0037394C">
      <w:pPr>
        <w:pStyle w:val="a5"/>
        <w:numPr>
          <w:ilvl w:val="0"/>
          <w:numId w:val="1"/>
        </w:numPr>
        <w:spacing w:after="0" w:line="360" w:lineRule="auto"/>
        <w:ind w:left="0"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государственный образовательный стандарт (федеральный и национально-региональный компонент); </w:t>
      </w:r>
    </w:p>
    <w:p w:rsidR="0037394C" w:rsidRPr="006678AA" w:rsidRDefault="0037394C" w:rsidP="0037394C">
      <w:pPr>
        <w:pStyle w:val="a5"/>
        <w:numPr>
          <w:ilvl w:val="0"/>
          <w:numId w:val="1"/>
        </w:numPr>
        <w:spacing w:after="0" w:line="360" w:lineRule="auto"/>
        <w:ind w:left="0" w:firstLine="567"/>
        <w:jc w:val="both"/>
        <w:rPr>
          <w:rFonts w:ascii="Times New Roman" w:eastAsia="Times New Roman" w:hAnsi="Times New Roman"/>
          <w:b/>
          <w:bCs/>
          <w:sz w:val="24"/>
          <w:szCs w:val="24"/>
          <w:lang w:eastAsia="ru-RU"/>
        </w:rPr>
      </w:pPr>
      <w:r w:rsidRPr="006678AA">
        <w:rPr>
          <w:rFonts w:ascii="Times New Roman" w:hAnsi="Times New Roman"/>
          <w:noProof/>
          <w:sz w:val="24"/>
          <w:szCs w:val="24"/>
          <w:lang w:eastAsia="ru-RU"/>
        </w:rPr>
        <w:drawing>
          <wp:inline distT="0" distB="0" distL="0" distR="0" wp14:anchorId="589368A9" wp14:editId="2A22EF64">
            <wp:extent cx="38100" cy="66675"/>
            <wp:effectExtent l="0" t="0" r="0" b="9525"/>
            <wp:docPr id="16" name="Рисунок 16" descr="http://uo-prohladny.narod.ru/gmo_ou/seminar_uv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uo-prohladny.narod.ru/gmo_ou/seminar_uvr/i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66675"/>
                    </a:xfrm>
                    <a:prstGeom prst="rect">
                      <a:avLst/>
                    </a:prstGeom>
                    <a:noFill/>
                    <a:ln>
                      <a:noFill/>
                    </a:ln>
                  </pic:spPr>
                </pic:pic>
              </a:graphicData>
            </a:graphic>
          </wp:inline>
        </w:drawing>
      </w:r>
      <w:r w:rsidRPr="006678AA">
        <w:rPr>
          <w:rFonts w:ascii="Times New Roman" w:eastAsia="Times New Roman" w:hAnsi="Times New Roman"/>
          <w:b/>
          <w:bCs/>
          <w:sz w:val="24"/>
          <w:szCs w:val="24"/>
          <w:lang w:eastAsia="ru-RU"/>
        </w:rPr>
        <w:t>базисный учебный план школ РФ, который содержит распределение содержания образования по образовательным областям, учебным дисциплинам, годам и неделям.</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По каждой учебной дисциплине базисного учебного плана разрабатываются типовые (примерные) учебные программы. На основе этих документов образовательное учреждение составляет свою образовательную программу, учебный план. Каждый же учитель, опираясь на все вышеперечисленные источники, на основе типовой учебной программы составляет свою рабочую программу, т.е. рабочая программа является локальным (созданным для определенного образовательного учреждения) и индивидуальным (разработанным учителем для своей деятельности) документом.</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Проверка образовательных программ общеобразовательных учреждений по пункту «Рабочие программы» позволили обозначить проблему отождествления рабочей программы </w:t>
      </w:r>
      <w:proofErr w:type="gramStart"/>
      <w:r w:rsidRPr="006678AA">
        <w:rPr>
          <w:rFonts w:ascii="Times New Roman" w:eastAsia="Times New Roman" w:hAnsi="Times New Roman"/>
          <w:b/>
          <w:bCs/>
          <w:sz w:val="24"/>
          <w:szCs w:val="24"/>
          <w:lang w:eastAsia="ru-RU"/>
        </w:rPr>
        <w:t>с</w:t>
      </w:r>
      <w:proofErr w:type="gramEnd"/>
      <w:r w:rsidRPr="006678AA">
        <w:rPr>
          <w:rFonts w:ascii="Times New Roman" w:eastAsia="Times New Roman" w:hAnsi="Times New Roman"/>
          <w:b/>
          <w:bCs/>
          <w:sz w:val="24"/>
          <w:szCs w:val="24"/>
          <w:lang w:eastAsia="ru-RU"/>
        </w:rPr>
        <w:t xml:space="preserve"> примерной (типовой), адаптированной, авторской.</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Федеральная примерная (типовая) программа</w:t>
      </w:r>
    </w:p>
    <w:p w:rsidR="0037394C" w:rsidRPr="006678AA" w:rsidRDefault="0037394C" w:rsidP="0037394C">
      <w:pPr>
        <w:spacing w:after="0" w:line="360" w:lineRule="auto"/>
        <w:ind w:firstLine="567"/>
        <w:jc w:val="both"/>
        <w:rPr>
          <w:rFonts w:ascii="Times New Roman" w:eastAsia="Times New Roman" w:hAnsi="Times New Roman"/>
          <w:b/>
          <w:bCs/>
          <w:sz w:val="24"/>
          <w:szCs w:val="24"/>
          <w:lang w:eastAsia="ru-RU"/>
        </w:rPr>
      </w:pPr>
      <w:proofErr w:type="gramStart"/>
      <w:r w:rsidRPr="006678AA">
        <w:rPr>
          <w:rFonts w:ascii="Times New Roman" w:eastAsia="Times New Roman" w:hAnsi="Times New Roman"/>
          <w:b/>
          <w:bCs/>
          <w:sz w:val="24"/>
          <w:szCs w:val="24"/>
          <w:lang w:eastAsia="ru-RU"/>
        </w:rPr>
        <w:t>Утверждена</w:t>
      </w:r>
      <w:proofErr w:type="gramEnd"/>
      <w:r w:rsidRPr="006678AA">
        <w:rPr>
          <w:rFonts w:ascii="Times New Roman" w:eastAsia="Times New Roman" w:hAnsi="Times New Roman"/>
          <w:b/>
          <w:bCs/>
          <w:sz w:val="24"/>
          <w:szCs w:val="24"/>
          <w:lang w:eastAsia="ru-RU"/>
        </w:rPr>
        <w:t xml:space="preserve"> Министерством образования Российской Федерации и представляет информацию о курсе (дисциплине, факультативе) в концентрированном виде, является одним из источников оценки качества педагогической деятельности специалиста в области образования. </w:t>
      </w:r>
    </w:p>
    <w:p w:rsidR="0037394C" w:rsidRPr="006678AA" w:rsidRDefault="0037394C" w:rsidP="0037394C">
      <w:pPr>
        <w:spacing w:after="0" w:line="360" w:lineRule="auto"/>
        <w:ind w:firstLine="709"/>
        <w:jc w:val="both"/>
        <w:rPr>
          <w:rFonts w:ascii="Times New Roman" w:eastAsia="Times New Roman" w:hAnsi="Times New Roman"/>
          <w:b/>
          <w:bCs/>
          <w:sz w:val="24"/>
          <w:szCs w:val="24"/>
          <w:lang w:eastAsia="ru-RU"/>
        </w:rPr>
      </w:pPr>
      <w:proofErr w:type="gramStart"/>
      <w:r w:rsidRPr="006678AA">
        <w:rPr>
          <w:rFonts w:ascii="Times New Roman" w:eastAsia="Times New Roman" w:hAnsi="Times New Roman"/>
          <w:b/>
          <w:bCs/>
          <w:sz w:val="24"/>
          <w:szCs w:val="24"/>
          <w:lang w:eastAsia="ru-RU"/>
        </w:rPr>
        <w:t xml:space="preserve">Данные программы являются базой для составления педагогами учебных рабочих программ, учитывающих национально-региональный компонент и </w:t>
      </w:r>
      <w:r w:rsidRPr="006678AA">
        <w:rPr>
          <w:rFonts w:ascii="Times New Roman" w:eastAsia="Times New Roman" w:hAnsi="Times New Roman"/>
          <w:b/>
          <w:bCs/>
          <w:sz w:val="24"/>
          <w:szCs w:val="24"/>
          <w:lang w:eastAsia="ru-RU"/>
        </w:rPr>
        <w:lastRenderedPageBreak/>
        <w:t>компонент образовательного учреждения, методический потенциал учителя, уровень подготовленности обучающихся, возможности использования новых информационных технологий.</w:t>
      </w:r>
      <w:proofErr w:type="gramEnd"/>
      <w:r w:rsidRPr="006678AA">
        <w:rPr>
          <w:rFonts w:ascii="Times New Roman" w:eastAsia="Times New Roman" w:hAnsi="Times New Roman"/>
          <w:b/>
          <w:bCs/>
          <w:sz w:val="24"/>
          <w:szCs w:val="24"/>
          <w:lang w:eastAsia="ru-RU"/>
        </w:rPr>
        <w:t xml:space="preserve"> Программы для общеобразовательной средней школы являются формой фиксации содержания учебного материала для включения его в реальный учебный процесс.  Программа является вместе с тем нормативным документом, направляющим деятельность учителя и учащихся, контролирующим деятельность составителей учебников и методических пособий.</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Модифицированная или адаптированная программа</w:t>
      </w:r>
      <w:r w:rsidRPr="006678AA">
        <w:rPr>
          <w:rFonts w:ascii="Times New Roman" w:eastAsia="Times New Roman" w:hAnsi="Times New Roman"/>
          <w:b/>
          <w:bCs/>
          <w:sz w:val="24"/>
          <w:szCs w:val="24"/>
          <w:lang w:eastAsia="ru-RU"/>
        </w:rPr>
        <w:t>.</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По содержанию и логике реализации эта программа совпадает с федеральными примерными (типовыми) программами.</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Изменения вносятся с учётом особенностей организации, формирования разновозрастных и </w:t>
      </w:r>
      <w:proofErr w:type="spellStart"/>
      <w:r w:rsidRPr="006678AA">
        <w:rPr>
          <w:rFonts w:ascii="Times New Roman" w:eastAsia="Times New Roman" w:hAnsi="Times New Roman"/>
          <w:b/>
          <w:bCs/>
          <w:sz w:val="24"/>
          <w:szCs w:val="24"/>
          <w:lang w:eastAsia="ru-RU"/>
        </w:rPr>
        <w:t>разноуровневых</w:t>
      </w:r>
      <w:proofErr w:type="spellEnd"/>
      <w:r w:rsidRPr="006678AA">
        <w:rPr>
          <w:rFonts w:ascii="Times New Roman" w:eastAsia="Times New Roman" w:hAnsi="Times New Roman"/>
          <w:b/>
          <w:bCs/>
          <w:sz w:val="24"/>
          <w:szCs w:val="24"/>
          <w:lang w:eastAsia="ru-RU"/>
        </w:rPr>
        <w:t xml:space="preserve"> объединений детей, нестандартностью индивидуальных результатов обучения и воспитания. Диагностика результатов по данной программе точно не определена и не нормирована. Педагог иногда вносит коррективы как выражения его позиции, жизненного и практического опыта собственного видения предмета, но они не затрагивают основ, принципиальных аспек</w:t>
      </w:r>
      <w:r w:rsidRPr="006678AA">
        <w:rPr>
          <w:rFonts w:ascii="Times New Roman" w:eastAsia="Times New Roman" w:hAnsi="Times New Roman"/>
          <w:b/>
          <w:bCs/>
          <w:sz w:val="24"/>
          <w:szCs w:val="24"/>
          <w:lang w:eastAsia="ru-RU"/>
        </w:rPr>
        <w:t>тов образовательного процесса.</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proofErr w:type="gramStart"/>
      <w:r w:rsidRPr="006678AA">
        <w:rPr>
          <w:rFonts w:ascii="Times New Roman" w:eastAsia="Times New Roman" w:hAnsi="Times New Roman"/>
          <w:b/>
          <w:bCs/>
          <w:i/>
          <w:iCs/>
          <w:sz w:val="24"/>
          <w:szCs w:val="24"/>
          <w:lang w:eastAsia="ru-RU"/>
        </w:rPr>
        <w:t>Рабочая программа - это программа, разработанная на основе примерной учебной,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 документ, предназначенный для реализации требований к минимуму содержания и уровню подготовки обучающегося по конкретному предмету учебного плана образовательного учреждения.</w:t>
      </w:r>
      <w:proofErr w:type="gramEnd"/>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Экспериментальная программа</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Целью этой программы является изменение содержания, организационно-педагогических основ и методов обучения, предложение новых областей знания, внедрение новых педагогических технологий. По мере прохождения апробации, обсуждения и утверждения на региональном экспертном совете экспериментальная программа переходит в статус авторской.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u w:val="single"/>
          <w:lang w:eastAsia="ru-RU"/>
        </w:rPr>
        <w:t xml:space="preserve">Авторские программы </w:t>
      </w:r>
      <w:r w:rsidRPr="006678AA">
        <w:rPr>
          <w:rFonts w:ascii="Times New Roman" w:eastAsia="Times New Roman" w:hAnsi="Times New Roman"/>
          <w:b/>
          <w:bCs/>
          <w:sz w:val="24"/>
          <w:szCs w:val="24"/>
          <w:lang w:eastAsia="ru-RU"/>
        </w:rPr>
        <w:t>основаны на авторской концепции построения содержания учебного курса по данному предмету, в связи, с чем данные</w:t>
      </w:r>
      <w:r w:rsidRPr="006678AA">
        <w:rPr>
          <w:rFonts w:ascii="Times New Roman" w:eastAsia="Times New Roman" w:hAnsi="Times New Roman"/>
          <w:b/>
          <w:bCs/>
          <w:sz w:val="24"/>
          <w:szCs w:val="24"/>
          <w:lang w:eastAsia="ru-RU"/>
        </w:rPr>
        <w:t xml:space="preserve"> программы не имеют аналогов.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Содержание и структура рабочей программы педагога</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lastRenderedPageBreak/>
        <w:t>По материалам сайтов: http://62school.ru/content/view//112/52;http://uo.kuyby.edu54.ru/DswMedia/rekomendaciiporazrabotkerabochixprogramm.htm</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i/>
          <w:iCs/>
          <w:sz w:val="24"/>
          <w:szCs w:val="24"/>
          <w:lang w:eastAsia="ru-RU"/>
        </w:rPr>
        <w:t>«Рабочая программа» - нормативно-управленческий документ образовательного учреждения, характеризующий систему организации образовательной деятельности педагога.</w:t>
      </w:r>
      <w:r w:rsidRPr="006678AA">
        <w:rPr>
          <w:rFonts w:ascii="Times New Roman" w:eastAsia="Times New Roman" w:hAnsi="Times New Roman"/>
          <w:b/>
          <w:bCs/>
          <w:sz w:val="24"/>
          <w:szCs w:val="24"/>
          <w:lang w:eastAsia="ru-RU"/>
        </w:rPr>
        <w:t xml:space="preserve"> </w:t>
      </w:r>
    </w:p>
    <w:p w:rsidR="0037394C" w:rsidRPr="006678AA" w:rsidRDefault="0037394C" w:rsidP="0037394C">
      <w:pPr>
        <w:spacing w:after="0" w:line="360" w:lineRule="auto"/>
        <w:ind w:firstLine="709"/>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Следует заметить, что Законом РФ «Об образовании» не определены требования к рабочей программе. Однако во избежание разночтений на муниципальном уровне разработаны единые подходы к составлению и оформлению рабочих программ педагогов.</w:t>
      </w:r>
    </w:p>
    <w:p w:rsidR="0037394C" w:rsidRPr="006678AA" w:rsidRDefault="0037394C" w:rsidP="0037394C">
      <w:pPr>
        <w:spacing w:after="0" w:line="360" w:lineRule="auto"/>
        <w:ind w:firstLine="709"/>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Текст рабочей программы педагога включает 8 основных структурных элементов:</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1. Титульный лист (название программы).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2. Пояснительная записка.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3. Учебно-тематический план.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4. Содержание тем учебного курса.</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5. Требования к уровню подготовки учащихся, обучающихся по данной программе.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6. Перечень учебно-методического обеспечения.</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7. Список литературы (основной и дополнительной).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8. Приложения к программе.</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Все структурные элементы рабочей программы педагога должны быть четко выделены и соответствовать определенным требованиям к </w:t>
      </w:r>
      <w:r w:rsidRPr="006678AA">
        <w:rPr>
          <w:rFonts w:ascii="Times New Roman" w:eastAsia="Times New Roman" w:hAnsi="Times New Roman"/>
          <w:b/>
          <w:bCs/>
          <w:sz w:val="24"/>
          <w:szCs w:val="24"/>
          <w:lang w:eastAsia="ru-RU"/>
        </w:rPr>
        <w:t xml:space="preserve">ним.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Каждый учитель образовательного учреждения, опираясь на государственный образовательный стандарт и базисный учебный план школы, а также на примерные (типовые) учебные программы, составляет свою рабочую программу, которая является локальным и индивидуальным документом педагога.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 При составлении рабочей программы в первую очередь учитывается содержание, а также такие факторы как:</w:t>
      </w:r>
    </w:p>
    <w:p w:rsidR="0037394C" w:rsidRPr="006678AA" w:rsidRDefault="0037394C" w:rsidP="0037394C">
      <w:pPr>
        <w:pStyle w:val="a5"/>
        <w:numPr>
          <w:ilvl w:val="0"/>
          <w:numId w:val="4"/>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целевые ориентиры и ценностные основания деятельности образовательного учреждения; </w:t>
      </w:r>
    </w:p>
    <w:p w:rsidR="0037394C" w:rsidRPr="006678AA" w:rsidRDefault="0037394C" w:rsidP="0037394C">
      <w:pPr>
        <w:pStyle w:val="a5"/>
        <w:numPr>
          <w:ilvl w:val="0"/>
          <w:numId w:val="4"/>
        </w:num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 xml:space="preserve">состояние здоровья учащихся; </w:t>
      </w:r>
    </w:p>
    <w:p w:rsidR="0037394C" w:rsidRPr="006678AA" w:rsidRDefault="0037394C" w:rsidP="0037394C">
      <w:pPr>
        <w:pStyle w:val="a5"/>
        <w:numPr>
          <w:ilvl w:val="0"/>
          <w:numId w:val="4"/>
        </w:num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 xml:space="preserve">уровень их способностей; </w:t>
      </w:r>
    </w:p>
    <w:p w:rsidR="0037394C" w:rsidRPr="006678AA" w:rsidRDefault="0037394C" w:rsidP="0037394C">
      <w:pPr>
        <w:pStyle w:val="a5"/>
        <w:numPr>
          <w:ilvl w:val="0"/>
          <w:numId w:val="4"/>
        </w:num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 xml:space="preserve">характер учебной мотивации; </w:t>
      </w:r>
    </w:p>
    <w:p w:rsidR="0037394C" w:rsidRPr="006678AA" w:rsidRDefault="0037394C" w:rsidP="0037394C">
      <w:pPr>
        <w:pStyle w:val="a5"/>
        <w:numPr>
          <w:ilvl w:val="0"/>
          <w:numId w:val="4"/>
        </w:num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качество учебных достижений;</w:t>
      </w:r>
    </w:p>
    <w:p w:rsidR="0037394C" w:rsidRPr="006678AA" w:rsidRDefault="0037394C" w:rsidP="0037394C">
      <w:pPr>
        <w:pStyle w:val="a5"/>
        <w:numPr>
          <w:ilvl w:val="0"/>
          <w:numId w:val="4"/>
        </w:num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lastRenderedPageBreak/>
        <w:t>образова</w:t>
      </w:r>
      <w:r w:rsidRPr="006678AA">
        <w:rPr>
          <w:rFonts w:ascii="Times New Roman" w:eastAsia="Times New Roman" w:hAnsi="Times New Roman"/>
          <w:b/>
          <w:bCs/>
          <w:sz w:val="24"/>
          <w:szCs w:val="24"/>
          <w:lang w:eastAsia="ru-RU"/>
        </w:rPr>
        <w:t xml:space="preserve">тельные потребности; </w:t>
      </w:r>
    </w:p>
    <w:p w:rsidR="0037394C" w:rsidRPr="006678AA" w:rsidRDefault="0037394C" w:rsidP="0037394C">
      <w:pPr>
        <w:pStyle w:val="a5"/>
        <w:numPr>
          <w:ilvl w:val="0"/>
          <w:numId w:val="4"/>
        </w:num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состояние учебно-методического и материально-технического обеспечения образовательного учреждения.</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Утверждение рабочей программы</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1. Рабочая программа утверждается ежегодно в начале учебного года (до 15 сентября текущего года) приказом директора образовательного учреждения.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2. Утверждение Программы предполагает следующие процедуры:</w:t>
      </w:r>
    </w:p>
    <w:p w:rsidR="0037394C" w:rsidRPr="006678AA" w:rsidRDefault="0037394C" w:rsidP="0037394C">
      <w:pPr>
        <w:pStyle w:val="a5"/>
        <w:numPr>
          <w:ilvl w:val="0"/>
          <w:numId w:val="5"/>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рассмотрение Программы на заседании школьного методического объединения;</w:t>
      </w:r>
    </w:p>
    <w:p w:rsidR="0037394C" w:rsidRPr="006678AA" w:rsidRDefault="0037394C" w:rsidP="0037394C">
      <w:pPr>
        <w:pStyle w:val="a5"/>
        <w:numPr>
          <w:ilvl w:val="0"/>
          <w:numId w:val="5"/>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согласование с заместителем директора, курирующего данный предмет или УВП; </w:t>
      </w:r>
      <w:r w:rsidRPr="006678AA">
        <w:rPr>
          <w:rFonts w:ascii="Times New Roman" w:hAnsi="Times New Roman"/>
          <w:noProof/>
          <w:sz w:val="24"/>
          <w:szCs w:val="24"/>
          <w:lang w:eastAsia="ru-RU"/>
        </w:rPr>
        <w:drawing>
          <wp:inline distT="0" distB="0" distL="0" distR="0" wp14:anchorId="19469A8F" wp14:editId="44A42183">
            <wp:extent cx="38100" cy="66675"/>
            <wp:effectExtent l="0" t="0" r="0" b="9525"/>
            <wp:docPr id="6" name="Рисунок 6" descr="http://uo-prohladny.narod.ru/gmo_ou/seminar_uv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uo-prohladny.narod.ru/gmo_ou/seminar_uvr/i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66675"/>
                    </a:xfrm>
                    <a:prstGeom prst="rect">
                      <a:avLst/>
                    </a:prstGeom>
                    <a:noFill/>
                    <a:ln>
                      <a:noFill/>
                    </a:ln>
                  </pic:spPr>
                </pic:pic>
              </a:graphicData>
            </a:graphic>
          </wp:inline>
        </w:drawing>
      </w:r>
    </w:p>
    <w:p w:rsidR="0037394C" w:rsidRPr="006678AA" w:rsidRDefault="0037394C" w:rsidP="0037394C">
      <w:pPr>
        <w:pStyle w:val="a5"/>
        <w:numPr>
          <w:ilvl w:val="0"/>
          <w:numId w:val="5"/>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 утверждение приказом директора ОУ.</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3. При несоответствии Программы установленным данным Положением требованиям, руководитель образовательного учреждения накладывает резолюцию о необходимости доработки с указанием конкретного срока исполнения.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4. Все изменения, дополнения, вносимые педагогом в Программу в течение учебного года, должны быть согласованы с заместителем директора, курирующим данный предмет или УВП. </w:t>
      </w:r>
    </w:p>
    <w:p w:rsidR="0037394C" w:rsidRPr="006678AA" w:rsidRDefault="0037394C" w:rsidP="0037394C">
      <w:pPr>
        <w:spacing w:after="0" w:line="360" w:lineRule="auto"/>
        <w:ind w:firstLine="709"/>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Наиболее типичные недочеты в рабочих программах:</w:t>
      </w:r>
    </w:p>
    <w:p w:rsidR="0037394C" w:rsidRPr="006678AA" w:rsidRDefault="0037394C" w:rsidP="0037394C">
      <w:pPr>
        <w:pStyle w:val="a5"/>
        <w:numPr>
          <w:ilvl w:val="0"/>
          <w:numId w:val="7"/>
        </w:numPr>
        <w:spacing w:after="0" w:line="360" w:lineRule="auto"/>
        <w:rPr>
          <w:rFonts w:ascii="Times New Roman" w:eastAsia="Times New Roman" w:hAnsi="Times New Roman"/>
          <w:b/>
          <w:bCs/>
          <w:sz w:val="24"/>
          <w:szCs w:val="24"/>
          <w:lang w:eastAsia="ru-RU"/>
        </w:rPr>
      </w:pPr>
      <w:r w:rsidRPr="006678AA">
        <w:rPr>
          <w:rFonts w:ascii="Times New Roman" w:hAnsi="Times New Roman"/>
          <w:noProof/>
          <w:sz w:val="24"/>
          <w:szCs w:val="24"/>
          <w:lang w:eastAsia="ru-RU"/>
        </w:rPr>
        <w:drawing>
          <wp:inline distT="0" distB="0" distL="0" distR="0" wp14:anchorId="67A675F4" wp14:editId="780809E6">
            <wp:extent cx="38100" cy="66675"/>
            <wp:effectExtent l="0" t="0" r="0" b="9525"/>
            <wp:docPr id="5" name="Рисунок 5" descr="http://uo-prohladny.narod.ru/gmo_ou/seminar_uv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uo-prohladny.narod.ru/gmo_ou/seminar_uvr/i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66675"/>
                    </a:xfrm>
                    <a:prstGeom prst="rect">
                      <a:avLst/>
                    </a:prstGeom>
                    <a:noFill/>
                    <a:ln>
                      <a:noFill/>
                    </a:ln>
                  </pic:spPr>
                </pic:pic>
              </a:graphicData>
            </a:graphic>
          </wp:inline>
        </w:drawing>
      </w:r>
      <w:r w:rsidRPr="006678AA">
        <w:rPr>
          <w:rFonts w:ascii="Times New Roman" w:eastAsia="Times New Roman" w:hAnsi="Times New Roman"/>
          <w:b/>
          <w:bCs/>
          <w:sz w:val="24"/>
          <w:szCs w:val="24"/>
          <w:lang w:eastAsia="ru-RU"/>
        </w:rPr>
        <w:t xml:space="preserve">не учитываются цели и задачи образовательной программы школы; </w:t>
      </w:r>
    </w:p>
    <w:p w:rsidR="0037394C" w:rsidRPr="006678AA" w:rsidRDefault="0037394C" w:rsidP="0037394C">
      <w:pPr>
        <w:pStyle w:val="a5"/>
        <w:numPr>
          <w:ilvl w:val="0"/>
          <w:numId w:val="7"/>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н</w:t>
      </w:r>
      <w:r w:rsidRPr="006678AA">
        <w:rPr>
          <w:rFonts w:ascii="Times New Roman" w:eastAsia="Times New Roman" w:hAnsi="Times New Roman"/>
          <w:b/>
          <w:bCs/>
          <w:sz w:val="24"/>
          <w:szCs w:val="24"/>
          <w:lang w:eastAsia="ru-RU"/>
        </w:rPr>
        <w:t>едостаточно обосновывается необходимость разработки программ;</w:t>
      </w:r>
    </w:p>
    <w:p w:rsidR="0037394C" w:rsidRPr="006678AA" w:rsidRDefault="0037394C" w:rsidP="0037394C">
      <w:pPr>
        <w:pStyle w:val="a5"/>
        <w:numPr>
          <w:ilvl w:val="0"/>
          <w:numId w:val="7"/>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отсутствуют некоторые обязательные разделы, например, требования к знаниям, умениям и навыкам; обоснование целей, задач курса и другие; </w:t>
      </w:r>
    </w:p>
    <w:p w:rsidR="0037394C" w:rsidRPr="006678AA" w:rsidRDefault="0037394C" w:rsidP="0037394C">
      <w:pPr>
        <w:pStyle w:val="a5"/>
        <w:numPr>
          <w:ilvl w:val="0"/>
          <w:numId w:val="7"/>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н</w:t>
      </w:r>
      <w:r w:rsidRPr="006678AA">
        <w:rPr>
          <w:rFonts w:ascii="Times New Roman" w:eastAsia="Times New Roman" w:hAnsi="Times New Roman"/>
          <w:b/>
          <w:bCs/>
          <w:sz w:val="24"/>
          <w:szCs w:val="24"/>
          <w:lang w:eastAsia="ru-RU"/>
        </w:rPr>
        <w:t xml:space="preserve">е всегда предусматривается обеспечение предлагаемой программы необходимым </w:t>
      </w:r>
      <w:r w:rsidRPr="006678AA">
        <w:rPr>
          <w:rFonts w:ascii="Times New Roman" w:eastAsia="Times New Roman" w:hAnsi="Times New Roman"/>
          <w:b/>
          <w:bCs/>
          <w:sz w:val="24"/>
          <w:szCs w:val="24"/>
          <w:lang w:eastAsia="ru-RU"/>
        </w:rPr>
        <w:t>учебно-методическим комплексом;</w:t>
      </w:r>
    </w:p>
    <w:p w:rsidR="0037394C" w:rsidRPr="006678AA" w:rsidRDefault="0037394C" w:rsidP="0037394C">
      <w:pPr>
        <w:pStyle w:val="a5"/>
        <w:numPr>
          <w:ilvl w:val="0"/>
          <w:numId w:val="7"/>
        </w:num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не соблюдается принцип преемственности с другими программами образовательной области или предмета.</w:t>
      </w:r>
    </w:p>
    <w:p w:rsidR="0037394C" w:rsidRPr="006678AA" w:rsidRDefault="0037394C" w:rsidP="0037394C">
      <w:pPr>
        <w:spacing w:before="100" w:beforeAutospacing="1" w:after="100" w:afterAutospacing="1"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Таблица 1</w:t>
      </w:r>
    </w:p>
    <w:p w:rsidR="0037394C" w:rsidRPr="006678AA" w:rsidRDefault="0037394C" w:rsidP="0037394C">
      <w:p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Структурные элементы рабочей программы педагога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57"/>
        <w:gridCol w:w="5838"/>
      </w:tblGrid>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Элементы рабочей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Содержание элементов рабочей программы</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Титульный лист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полное наименование образовательного учреждения;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-грифы рассмотрения методическим объединением </w:t>
            </w:r>
            <w:r w:rsidRPr="006678AA">
              <w:rPr>
                <w:rFonts w:ascii="Times New Roman" w:eastAsia="Times New Roman" w:hAnsi="Times New Roman"/>
                <w:sz w:val="24"/>
                <w:szCs w:val="24"/>
                <w:lang w:eastAsia="ru-RU"/>
              </w:rPr>
              <w:lastRenderedPageBreak/>
              <w:t xml:space="preserve">школы, согласования с заместителем директора и утверждения приказом по ОУ с указанием даты);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название учебного курса, для изучения которого написана программа;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указание параллели, на которой изучается программа;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фамилию, имя и отчество разработчика программы (одного или нескольких);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название города, населенного пункта;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год разработки программы</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lastRenderedPageBreak/>
              <w:t>Пояснительная записка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кому адресована программа: тип (общео</w:t>
            </w:r>
            <w:r w:rsidRPr="006678AA">
              <w:rPr>
                <w:rFonts w:ascii="Times New Roman" w:eastAsia="Times New Roman" w:hAnsi="Times New Roman"/>
                <w:sz w:val="24"/>
                <w:szCs w:val="24"/>
                <w:lang w:eastAsia="ru-RU"/>
              </w:rPr>
              <w:t>бразовательное</w:t>
            </w:r>
            <w:r w:rsidRPr="006678AA">
              <w:rPr>
                <w:rFonts w:ascii="Times New Roman" w:eastAsia="Times New Roman" w:hAnsi="Times New Roman"/>
                <w:sz w:val="24"/>
                <w:szCs w:val="24"/>
                <w:lang w:eastAsia="ru-RU"/>
              </w:rPr>
              <w:t>.), вид (</w:t>
            </w:r>
            <w:r w:rsidRPr="006678AA">
              <w:rPr>
                <w:rFonts w:ascii="Times New Roman" w:eastAsia="Times New Roman" w:hAnsi="Times New Roman"/>
                <w:sz w:val="24"/>
                <w:szCs w:val="24"/>
                <w:lang w:eastAsia="ru-RU"/>
              </w:rPr>
              <w:t>средняя школа)</w:t>
            </w:r>
            <w:r w:rsidRPr="006678AA">
              <w:rPr>
                <w:rFonts w:ascii="Times New Roman" w:eastAsia="Times New Roman" w:hAnsi="Times New Roman"/>
                <w:sz w:val="24"/>
                <w:szCs w:val="24"/>
                <w:lang w:eastAsia="ru-RU"/>
              </w:rPr>
              <w:t xml:space="preserve"> учебного учреждения и определение класса </w:t>
            </w:r>
            <w:proofErr w:type="gramStart"/>
            <w:r w:rsidRPr="006678AA">
              <w:rPr>
                <w:rFonts w:ascii="Times New Roman" w:eastAsia="Times New Roman" w:hAnsi="Times New Roman"/>
                <w:sz w:val="24"/>
                <w:szCs w:val="24"/>
                <w:lang w:eastAsia="ru-RU"/>
              </w:rPr>
              <w:t>обучающихся</w:t>
            </w:r>
            <w:proofErr w:type="gramEnd"/>
            <w:r w:rsidRPr="006678AA">
              <w:rPr>
                <w:rFonts w:ascii="Times New Roman" w:eastAsia="Times New Roman" w:hAnsi="Times New Roman"/>
                <w:sz w:val="24"/>
                <w:szCs w:val="24"/>
                <w:lang w:eastAsia="ru-RU"/>
              </w:rPr>
              <w:t xml:space="preserve">);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концепция (основная идея) программы;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обоснованность (актуальность, изменения и их причина, новизна, значимость);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указывается, в какую образовательную область входит данный учебный предмет;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указание на место и роль курса в обучении;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цель и задачи обучения;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сроки реализации программы;</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основные принципы отбора материала и краткое пояснение логики структуры программы;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общая характеристика учебного процесса: методы, формы обучения и режим занятий;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логические св</w:t>
            </w:r>
            <w:r w:rsidRPr="006678AA">
              <w:rPr>
                <w:rFonts w:ascii="Times New Roman" w:eastAsia="Times New Roman" w:hAnsi="Times New Roman"/>
                <w:sz w:val="24"/>
                <w:szCs w:val="24"/>
                <w:lang w:eastAsia="ru-RU"/>
              </w:rPr>
              <w:t>язи данного предмета с остальны</w:t>
            </w:r>
            <w:r w:rsidRPr="006678AA">
              <w:rPr>
                <w:rFonts w:ascii="Times New Roman" w:eastAsia="Times New Roman" w:hAnsi="Times New Roman"/>
                <w:sz w:val="24"/>
                <w:szCs w:val="24"/>
                <w:lang w:eastAsia="ru-RU"/>
              </w:rPr>
              <w:t xml:space="preserve">ми предметами (разделами) учебного (образовательного) плана;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предполагаемые результаты;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система оценки достижений учащихся;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w:t>
            </w:r>
            <w:r w:rsidRPr="006678AA">
              <w:rPr>
                <w:rFonts w:ascii="Times New Roman" w:eastAsia="Times New Roman" w:hAnsi="Times New Roman"/>
                <w:b/>
                <w:sz w:val="24"/>
                <w:szCs w:val="24"/>
                <w:lang w:eastAsia="ru-RU"/>
              </w:rPr>
              <w:t>инструментарий для оценивания результатов</w:t>
            </w:r>
            <w:r w:rsidRPr="006678AA">
              <w:rPr>
                <w:rFonts w:ascii="Times New Roman" w:eastAsia="Times New Roman" w:hAnsi="Times New Roman"/>
                <w:sz w:val="24"/>
                <w:szCs w:val="24"/>
                <w:lang w:eastAsia="ru-RU"/>
              </w:rPr>
              <w:t xml:space="preserve">;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приводится используемая в тексте программы система условных обозначений.</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lastRenderedPageBreak/>
              <w:t>Учебно-тематический 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перечень разделов, тем последовательность их изучения;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количество часов на изучение каждого раздела и каждой темы;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вид занятий (</w:t>
            </w:r>
            <w:proofErr w:type="gramStart"/>
            <w:r w:rsidRPr="006678AA">
              <w:rPr>
                <w:rFonts w:ascii="Times New Roman" w:eastAsia="Times New Roman" w:hAnsi="Times New Roman"/>
                <w:sz w:val="24"/>
                <w:szCs w:val="24"/>
                <w:lang w:eastAsia="ru-RU"/>
              </w:rPr>
              <w:t>теоретические</w:t>
            </w:r>
            <w:proofErr w:type="gramEnd"/>
            <w:r w:rsidRPr="006678AA">
              <w:rPr>
                <w:rFonts w:ascii="Times New Roman" w:eastAsia="Times New Roman" w:hAnsi="Times New Roman"/>
                <w:sz w:val="24"/>
                <w:szCs w:val="24"/>
                <w:lang w:eastAsia="ru-RU"/>
              </w:rPr>
              <w:t xml:space="preserve"> или практические, количество часов);</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деление на виды деятельности и формы;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формы и методы контроля.</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Содержание учебного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перечень и название раздела и тем курса;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необходимое количество часов для изучения раздела, темы;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содержание учебной темы: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основные изучаемые вопросы.</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Формы и объём контроля (количество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практические и лабораторные работы, творческие и практические задания, экскурсии и другие формы занятий, используемые при обучении;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возможные виды самостоятельной работы учащихся.</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Требования к уровню подготовки учащихся, обучающихся по данной программе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В данном разделе прописываются требования к </w:t>
            </w:r>
            <w:r w:rsidRPr="006678AA">
              <w:rPr>
                <w:rFonts w:ascii="Times New Roman" w:eastAsia="Times New Roman" w:hAnsi="Times New Roman"/>
                <w:sz w:val="24"/>
                <w:szCs w:val="24"/>
                <w:lang w:eastAsia="ru-RU"/>
              </w:rPr>
              <w:br/>
              <w:t xml:space="preserve">- знаниям;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умениям;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компетенциям.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Конкретизируются формы контроля знаний обучающихся.</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Перечень учебно-методического обеспечения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методические и учебные пособия;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оборудование и приборы;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дидактический материал.</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Список литературы (основной и дополнительной)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литература, использованная при подготовке программы;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литература, рекомендованная для учителя;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литература</w:t>
            </w:r>
            <w:r w:rsidRPr="006678AA">
              <w:rPr>
                <w:rFonts w:ascii="Times New Roman" w:eastAsia="Times New Roman" w:hAnsi="Times New Roman"/>
                <w:sz w:val="24"/>
                <w:szCs w:val="24"/>
                <w:lang w:eastAsia="ru-RU"/>
              </w:rPr>
              <w:t>, рекомендованная для учащихся;</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о</w:t>
            </w:r>
            <w:r w:rsidRPr="006678AA">
              <w:rPr>
                <w:rFonts w:ascii="Times New Roman" w:eastAsia="Times New Roman" w:hAnsi="Times New Roman"/>
                <w:sz w:val="24"/>
                <w:szCs w:val="24"/>
                <w:lang w:eastAsia="ru-RU"/>
              </w:rPr>
              <w:t>бразовательные диски.</w:t>
            </w:r>
          </w:p>
        </w:tc>
      </w:tr>
      <w:tr w:rsidR="0037394C" w:rsidRPr="006678AA" w:rsidTr="000E32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0E3245">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lastRenderedPageBreak/>
              <w:t>Приложения к программе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списки тем рефератов, проектов;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темы творческих работ; </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примерные работы (контрольные и самостоятельные);</w:t>
            </w:r>
          </w:p>
          <w:p w:rsidR="0037394C" w:rsidRPr="006678AA" w:rsidRDefault="0037394C" w:rsidP="0037394C">
            <w:pPr>
              <w:spacing w:after="0" w:line="360" w:lineRule="auto"/>
              <w:rPr>
                <w:rFonts w:ascii="Times New Roman" w:eastAsia="Times New Roman" w:hAnsi="Times New Roman"/>
                <w:sz w:val="24"/>
                <w:szCs w:val="24"/>
                <w:lang w:eastAsia="ru-RU"/>
              </w:rPr>
            </w:pPr>
            <w:r w:rsidRPr="006678AA">
              <w:rPr>
                <w:rFonts w:ascii="Times New Roman" w:eastAsia="Times New Roman" w:hAnsi="Times New Roman"/>
                <w:sz w:val="24"/>
                <w:szCs w:val="24"/>
                <w:lang w:eastAsia="ru-RU"/>
              </w:rPr>
              <w:t xml:space="preserve"> </w:t>
            </w:r>
            <w:r w:rsidRPr="006678AA">
              <w:rPr>
                <w:rFonts w:ascii="Times New Roman" w:eastAsia="Times New Roman" w:hAnsi="Times New Roman"/>
                <w:sz w:val="24"/>
                <w:szCs w:val="24"/>
                <w:lang w:eastAsia="ru-RU"/>
              </w:rPr>
              <w:t>- методические рекомендации.</w:t>
            </w:r>
          </w:p>
        </w:tc>
      </w:tr>
    </w:tbl>
    <w:p w:rsidR="0037394C" w:rsidRPr="006678AA" w:rsidRDefault="0037394C" w:rsidP="0037394C">
      <w:pPr>
        <w:spacing w:after="0" w:line="360" w:lineRule="auto"/>
        <w:rPr>
          <w:rFonts w:ascii="Times New Roman" w:eastAsia="Times New Roman" w:hAnsi="Times New Roman"/>
          <w:b/>
          <w:bCs/>
          <w:sz w:val="24"/>
          <w:szCs w:val="24"/>
          <w:lang w:eastAsia="ru-RU"/>
        </w:rPr>
      </w:pPr>
    </w:p>
    <w:p w:rsidR="0037394C" w:rsidRPr="006678AA" w:rsidRDefault="0037394C" w:rsidP="0037394C">
      <w:pPr>
        <w:spacing w:after="0" w:line="360" w:lineRule="auto"/>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Комментарий к структурным элеме</w:t>
      </w:r>
      <w:r w:rsidRPr="006678AA">
        <w:rPr>
          <w:rFonts w:ascii="Times New Roman" w:eastAsia="Times New Roman" w:hAnsi="Times New Roman"/>
          <w:b/>
          <w:bCs/>
          <w:sz w:val="24"/>
          <w:szCs w:val="24"/>
          <w:lang w:eastAsia="ru-RU"/>
        </w:rPr>
        <w:t>нтам рабочей программы педагога:</w:t>
      </w:r>
    </w:p>
    <w:p w:rsidR="0037394C" w:rsidRPr="006678AA" w:rsidRDefault="0037394C" w:rsidP="006678AA">
      <w:p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1. Разработка и утверждение рабочих программ учебных </w:t>
      </w:r>
      <w:r w:rsidRPr="006678AA">
        <w:rPr>
          <w:rFonts w:ascii="Times New Roman" w:eastAsia="Times New Roman" w:hAnsi="Times New Roman"/>
          <w:b/>
          <w:bCs/>
          <w:sz w:val="24"/>
          <w:szCs w:val="24"/>
          <w:lang w:eastAsia="ru-RU"/>
        </w:rPr>
        <w:t>курсов и дис</w:t>
      </w:r>
      <w:r w:rsidRPr="006678AA">
        <w:rPr>
          <w:rFonts w:ascii="Times New Roman" w:eastAsia="Times New Roman" w:hAnsi="Times New Roman"/>
          <w:b/>
          <w:bCs/>
          <w:sz w:val="24"/>
          <w:szCs w:val="24"/>
          <w:lang w:eastAsia="ru-RU"/>
        </w:rPr>
        <w:t xml:space="preserve">циплин относится к компетенции образовательных учреждений (п. 6 и </w:t>
      </w:r>
      <w:r w:rsidRPr="006678AA">
        <w:rPr>
          <w:rFonts w:ascii="Times New Roman" w:eastAsia="Times New Roman" w:hAnsi="Times New Roman"/>
          <w:b/>
          <w:bCs/>
          <w:sz w:val="24"/>
          <w:szCs w:val="24"/>
          <w:lang w:eastAsia="ru-RU"/>
        </w:rPr>
        <w:t>7 ст. 32 Закона РФ «Об образова</w:t>
      </w:r>
      <w:r w:rsidRPr="006678AA">
        <w:rPr>
          <w:rFonts w:ascii="Times New Roman" w:eastAsia="Times New Roman" w:hAnsi="Times New Roman"/>
          <w:b/>
          <w:bCs/>
          <w:sz w:val="24"/>
          <w:szCs w:val="24"/>
          <w:lang w:eastAsia="ru-RU"/>
        </w:rPr>
        <w:t>нии»).</w:t>
      </w:r>
    </w:p>
    <w:p w:rsidR="0037394C" w:rsidRPr="006678AA" w:rsidRDefault="0037394C" w:rsidP="006678AA">
      <w:p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2. Назначение пояснительной записки в структуре программы состоит в том, чтобы:</w:t>
      </w:r>
    </w:p>
    <w:p w:rsidR="0037394C" w:rsidRPr="006678AA" w:rsidRDefault="0037394C" w:rsidP="006678AA">
      <w:pPr>
        <w:pStyle w:val="a5"/>
        <w:numPr>
          <w:ilvl w:val="0"/>
          <w:numId w:val="8"/>
        </w:numPr>
        <w:spacing w:after="0" w:line="360" w:lineRule="auto"/>
        <w:jc w:val="both"/>
        <w:rPr>
          <w:rFonts w:ascii="Times New Roman" w:eastAsia="Times New Roman" w:hAnsi="Times New Roman"/>
          <w:b/>
          <w:bCs/>
          <w:sz w:val="24"/>
          <w:szCs w:val="24"/>
          <w:lang w:eastAsia="ru-RU"/>
        </w:rPr>
      </w:pPr>
      <w:proofErr w:type="gramStart"/>
      <w:r w:rsidRPr="006678AA">
        <w:rPr>
          <w:rFonts w:ascii="Times New Roman" w:eastAsia="Times New Roman" w:hAnsi="Times New Roman"/>
          <w:b/>
          <w:bCs/>
          <w:sz w:val="24"/>
          <w:szCs w:val="24"/>
          <w:lang w:eastAsia="ru-RU"/>
        </w:rPr>
        <w:t xml:space="preserve">кратко и обоснованно охарактеризовать сущность данного учебного предмета, его функции, специфику и значение для решения общих целей и задач образования, определенных в образовательной программе данной ступени обучения школьников; </w:t>
      </w:r>
      <w:proofErr w:type="gramEnd"/>
    </w:p>
    <w:p w:rsidR="0037394C" w:rsidRPr="006678AA" w:rsidRDefault="0037394C" w:rsidP="006678AA">
      <w:pPr>
        <w:pStyle w:val="a5"/>
        <w:numPr>
          <w:ilvl w:val="0"/>
          <w:numId w:val="8"/>
        </w:numPr>
        <w:spacing w:after="0" w:line="360" w:lineRule="auto"/>
        <w:jc w:val="both"/>
        <w:rPr>
          <w:rFonts w:ascii="Times New Roman" w:eastAsia="Times New Roman" w:hAnsi="Times New Roman"/>
          <w:sz w:val="24"/>
          <w:szCs w:val="24"/>
          <w:lang w:eastAsia="ru-RU"/>
        </w:rPr>
      </w:pPr>
      <w:r w:rsidRPr="006678AA">
        <w:rPr>
          <w:rFonts w:ascii="Times New Roman" w:eastAsia="Times New Roman" w:hAnsi="Times New Roman"/>
          <w:b/>
          <w:bCs/>
          <w:sz w:val="24"/>
          <w:szCs w:val="24"/>
          <w:lang w:eastAsia="ru-RU"/>
        </w:rPr>
        <w:t>дать представление о способах развертывания учебного материала, в общих чертах показать методическую систему достижения целей, которые ставятся при изучении предмета, описать средства их достижения.</w:t>
      </w:r>
    </w:p>
    <w:p w:rsidR="0037394C" w:rsidRPr="006678AA" w:rsidRDefault="0037394C" w:rsidP="006678AA">
      <w:pPr>
        <w:spacing w:before="100" w:beforeAutospacing="1" w:after="100" w:afterAutospacing="1"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Формулирование целей и задач учебного предмета является весьма важным разделом программы. При постановке целей учебного предмета должны быть учтены требования государственных стандартов, а также заказ на образовательные услуги обучающихся и их родителей. Главными целями учебного предмета являются те, которые характеризуют ведущие компоненты содержания обучения: знания, способы деятельности, опыт ценностных отношений и творческий опыт. Важно, чтобы цели и задачи понимались однозначно, были диагностируемыми. Поэтому при разработке рабочей программы необходимо планировать создание адекватных средств диагностики (оценки) степени достижения целей и задач. </w:t>
      </w:r>
    </w:p>
    <w:p w:rsidR="0037394C" w:rsidRPr="006678AA" w:rsidRDefault="0037394C" w:rsidP="006678AA">
      <w:p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Цели и задачи обучения поставлены </w:t>
      </w:r>
      <w:proofErr w:type="spellStart"/>
      <w:r w:rsidRPr="006678AA">
        <w:rPr>
          <w:rFonts w:ascii="Times New Roman" w:eastAsia="Times New Roman" w:hAnsi="Times New Roman"/>
          <w:b/>
          <w:bCs/>
          <w:sz w:val="24"/>
          <w:szCs w:val="24"/>
          <w:lang w:eastAsia="ru-RU"/>
        </w:rPr>
        <w:t>диагностично</w:t>
      </w:r>
      <w:proofErr w:type="spellEnd"/>
      <w:r w:rsidRPr="006678AA">
        <w:rPr>
          <w:rFonts w:ascii="Times New Roman" w:eastAsia="Times New Roman" w:hAnsi="Times New Roman"/>
          <w:b/>
          <w:bCs/>
          <w:sz w:val="24"/>
          <w:szCs w:val="24"/>
          <w:lang w:eastAsia="ru-RU"/>
        </w:rPr>
        <w:t xml:space="preserve"> если:</w:t>
      </w:r>
    </w:p>
    <w:p w:rsidR="0037394C" w:rsidRPr="006678AA" w:rsidRDefault="0037394C" w:rsidP="006678AA">
      <w:pPr>
        <w:pStyle w:val="a5"/>
        <w:numPr>
          <w:ilvl w:val="0"/>
          <w:numId w:val="9"/>
        </w:numPr>
        <w:tabs>
          <w:tab w:val="clear" w:pos="720"/>
          <w:tab w:val="num" w:pos="0"/>
        </w:tabs>
        <w:spacing w:after="0" w:line="360" w:lineRule="auto"/>
        <w:ind w:left="0" w:firstLine="0"/>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дано настолько точное и определенное описание личностного качества, которое формируется в результате изучения программы, что его можно безошибочно отделить от других качеств личности; </w:t>
      </w:r>
      <w:r w:rsidRPr="006678AA">
        <w:rPr>
          <w:rFonts w:ascii="Times New Roman" w:eastAsia="Times New Roman" w:hAnsi="Times New Roman"/>
          <w:b/>
          <w:bCs/>
          <w:sz w:val="24"/>
          <w:szCs w:val="24"/>
          <w:lang w:eastAsia="ru-RU"/>
        </w:rPr>
        <w:t xml:space="preserve"> </w:t>
      </w:r>
      <w:r w:rsidRPr="006678AA">
        <w:rPr>
          <w:rFonts w:ascii="Times New Roman" w:hAnsi="Times New Roman"/>
          <w:noProof/>
          <w:sz w:val="24"/>
          <w:szCs w:val="24"/>
          <w:lang w:eastAsia="ru-RU"/>
        </w:rPr>
        <w:drawing>
          <wp:inline distT="0" distB="0" distL="0" distR="0" wp14:anchorId="6770AAD9" wp14:editId="68572F0E">
            <wp:extent cx="38100" cy="66675"/>
            <wp:effectExtent l="0" t="0" r="0" b="9525"/>
            <wp:docPr id="33" name="Рисунок 33" descr="http://uo-prohladny.narod.ru/gmo_ou/seminar_uv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uo-prohladny.narod.ru/gmo_ou/seminar_uvr/i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66675"/>
                    </a:xfrm>
                    <a:prstGeom prst="rect">
                      <a:avLst/>
                    </a:prstGeom>
                    <a:noFill/>
                    <a:ln>
                      <a:noFill/>
                    </a:ln>
                  </pic:spPr>
                </pic:pic>
              </a:graphicData>
            </a:graphic>
          </wp:inline>
        </w:drawing>
      </w:r>
      <w:r w:rsidRPr="006678AA">
        <w:rPr>
          <w:rFonts w:ascii="Times New Roman" w:eastAsia="Times New Roman" w:hAnsi="Times New Roman"/>
          <w:b/>
          <w:bCs/>
          <w:sz w:val="24"/>
          <w:szCs w:val="24"/>
          <w:lang w:eastAsia="ru-RU"/>
        </w:rPr>
        <w:t> </w:t>
      </w:r>
    </w:p>
    <w:p w:rsidR="0037394C" w:rsidRPr="006678AA" w:rsidRDefault="0037394C" w:rsidP="006678AA">
      <w:pPr>
        <w:pStyle w:val="a5"/>
        <w:numPr>
          <w:ilvl w:val="0"/>
          <w:numId w:val="9"/>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описан способ, «инструмент» для однозначного выявления диагн</w:t>
      </w:r>
      <w:r w:rsidRPr="006678AA">
        <w:rPr>
          <w:rFonts w:ascii="Times New Roman" w:eastAsia="Times New Roman" w:hAnsi="Times New Roman"/>
          <w:b/>
          <w:bCs/>
          <w:sz w:val="24"/>
          <w:szCs w:val="24"/>
          <w:lang w:eastAsia="ru-RU"/>
        </w:rPr>
        <w:t>остируемого качества личности;</w:t>
      </w:r>
    </w:p>
    <w:p w:rsidR="0037394C" w:rsidRPr="006678AA" w:rsidRDefault="0037394C" w:rsidP="006678AA">
      <w:pPr>
        <w:pStyle w:val="a5"/>
        <w:numPr>
          <w:ilvl w:val="0"/>
          <w:numId w:val="9"/>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lastRenderedPageBreak/>
        <w:t xml:space="preserve"> возможно измерение развитости или интенсивности проявления оцениваемого качес</w:t>
      </w:r>
      <w:r w:rsidRPr="006678AA">
        <w:rPr>
          <w:rFonts w:ascii="Times New Roman" w:eastAsia="Times New Roman" w:hAnsi="Times New Roman"/>
          <w:b/>
          <w:bCs/>
          <w:sz w:val="24"/>
          <w:szCs w:val="24"/>
          <w:lang w:eastAsia="ru-RU"/>
        </w:rPr>
        <w:t xml:space="preserve">тва на основе данных контроля; </w:t>
      </w:r>
    </w:p>
    <w:p w:rsidR="0037394C" w:rsidRPr="006678AA" w:rsidRDefault="0037394C" w:rsidP="006678AA">
      <w:pPr>
        <w:pStyle w:val="a5"/>
        <w:numPr>
          <w:ilvl w:val="0"/>
          <w:numId w:val="9"/>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существует шкала оценки качества, опирающаяся на результаты измерения. Не допускается включение в число учебных задач таких, которые относятся к процессу работы учителя и не указывают на результаты деятельности учащегося (например, «познакомить...», «рассказать...», «сообщить...» и тому подобные).</w:t>
      </w:r>
    </w:p>
    <w:p w:rsidR="0037394C"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Задачи предмета обычно группируются как мировоззренческие, методологические, теоретические, развивающие, воспитывающие, практические. Они выступают в качестве частных, относительно самостоятельных способов достижения целей (подцелей). Кроме того, в учебной программе может быть сформулирован круг типовых задач (в общей их постановке) по всем разделам курса, которые должен научиться решать каждый учащийся.</w:t>
      </w:r>
      <w:r w:rsidRPr="006678AA">
        <w:rPr>
          <w:rFonts w:ascii="Times New Roman" w:eastAsia="Times New Roman" w:hAnsi="Times New Roman"/>
          <w:b/>
          <w:bCs/>
          <w:sz w:val="24"/>
          <w:szCs w:val="24"/>
          <w:lang w:eastAsia="ru-RU"/>
        </w:rPr>
        <w:t xml:space="preserve"> </w:t>
      </w:r>
      <w:r w:rsidRPr="006678AA">
        <w:rPr>
          <w:rFonts w:ascii="Times New Roman" w:eastAsia="Times New Roman" w:hAnsi="Times New Roman"/>
          <w:b/>
          <w:bCs/>
          <w:sz w:val="24"/>
          <w:szCs w:val="24"/>
          <w:lang w:eastAsia="ru-RU"/>
        </w:rPr>
        <w:t>При формулировке целей и задач учитываются требования к уровню образованности, компетентности учащихся по предмету, предъявляемые после завершения изучения курса. В этих требованиях, как правило, отражаются:</w:t>
      </w:r>
    </w:p>
    <w:p w:rsidR="0037394C" w:rsidRPr="006678AA" w:rsidRDefault="0037394C" w:rsidP="006678AA">
      <w:pPr>
        <w:pStyle w:val="a5"/>
        <w:numPr>
          <w:ilvl w:val="0"/>
          <w:numId w:val="11"/>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основные идеи и система ценностей, формируемые учебным предметом; </w:t>
      </w:r>
    </w:p>
    <w:p w:rsidR="0037394C" w:rsidRPr="006678AA" w:rsidRDefault="0037394C" w:rsidP="006678AA">
      <w:pPr>
        <w:pStyle w:val="a5"/>
        <w:numPr>
          <w:ilvl w:val="0"/>
          <w:numId w:val="11"/>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конечная система или комплекс знаний; </w:t>
      </w:r>
    </w:p>
    <w:p w:rsidR="0037394C" w:rsidRPr="006678AA" w:rsidRDefault="0037394C" w:rsidP="006678AA">
      <w:pPr>
        <w:pStyle w:val="a5"/>
        <w:numPr>
          <w:ilvl w:val="0"/>
          <w:numId w:val="11"/>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перечень умений и навыков (способов деятельности); </w:t>
      </w:r>
    </w:p>
    <w:p w:rsidR="0037394C" w:rsidRPr="006678AA" w:rsidRDefault="0037394C" w:rsidP="006678AA">
      <w:pPr>
        <w:pStyle w:val="a5"/>
        <w:numPr>
          <w:ilvl w:val="0"/>
          <w:numId w:val="11"/>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перечень проблем, которые учащиеся должны научиться решать, творчески изучая данный предмет.</w:t>
      </w:r>
    </w:p>
    <w:p w:rsidR="0037394C"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Прописываются основные знания, умения и навыки, которыми должен овладеть обучающийся после изучения курса в соответствии с государственными требованиями. Требования к уровню освоения дисциплины формулируются в терминах «иметь представление», «знать» и «владеть». Они должны отвечать требованиям определенности всех характеристик конечного результата и контролируемости учебных достижений. Здесь же отражается организация итогового контроля по данному курсу.</w:t>
      </w:r>
    </w:p>
    <w:p w:rsidR="0037394C"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3. В учебно-тематическом плане отражаются темы курса, последовательность их изучения, используемые организационные формы обучения и количество часов, выделяемых как на изучение всего курса, так и на отдельные </w:t>
      </w:r>
      <w:r w:rsidRPr="006678AA">
        <w:rPr>
          <w:rFonts w:ascii="Times New Roman" w:eastAsia="Times New Roman" w:hAnsi="Times New Roman"/>
          <w:b/>
          <w:bCs/>
          <w:sz w:val="24"/>
          <w:szCs w:val="24"/>
          <w:lang w:eastAsia="ru-RU"/>
        </w:rPr>
        <w:lastRenderedPageBreak/>
        <w:t xml:space="preserve">темы. Учебно-тематический план традиционно представляют в виде таблицы (см. Приложение 2). </w:t>
      </w:r>
    </w:p>
    <w:p w:rsidR="006678AA"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 При заполнении календарно-тематического плана следует учитывать, что формулировка темы рабочей программы, календарно-тематического плана и записи в учебном журнале должны совпадать. </w:t>
      </w:r>
    </w:p>
    <w:p w:rsidR="0037394C"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4. Формирование содержания учебного курса осуществляется на основе следующих принципов:</w:t>
      </w:r>
    </w:p>
    <w:p w:rsidR="006678AA" w:rsidRPr="006678AA" w:rsidRDefault="0037394C" w:rsidP="006678AA">
      <w:pPr>
        <w:pStyle w:val="a5"/>
        <w:numPr>
          <w:ilvl w:val="0"/>
          <w:numId w:val="12"/>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единства содержания обучения на разных его уровнях;</w:t>
      </w:r>
      <w:r w:rsidRPr="006678AA">
        <w:rPr>
          <w:rFonts w:ascii="Times New Roman" w:hAnsi="Times New Roman"/>
          <w:noProof/>
          <w:sz w:val="24"/>
          <w:szCs w:val="24"/>
          <w:lang w:eastAsia="ru-RU"/>
        </w:rPr>
        <w:drawing>
          <wp:inline distT="0" distB="0" distL="0" distR="0" wp14:anchorId="73B51F53" wp14:editId="067F9AEF">
            <wp:extent cx="38100" cy="66675"/>
            <wp:effectExtent l="0" t="0" r="0" b="9525"/>
            <wp:docPr id="25" name="Рисунок 25" descr="http://uo-prohladny.narod.ru/gmo_ou/seminar_uv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uo-prohladny.narod.ru/gmo_ou/seminar_uvr/i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66675"/>
                    </a:xfrm>
                    <a:prstGeom prst="rect">
                      <a:avLst/>
                    </a:prstGeom>
                    <a:noFill/>
                    <a:ln>
                      <a:noFill/>
                    </a:ln>
                  </pic:spPr>
                </pic:pic>
              </a:graphicData>
            </a:graphic>
          </wp:inline>
        </w:drawing>
      </w:r>
    </w:p>
    <w:p w:rsidR="006678AA" w:rsidRPr="006678AA" w:rsidRDefault="0037394C" w:rsidP="006678AA">
      <w:pPr>
        <w:pStyle w:val="a5"/>
        <w:numPr>
          <w:ilvl w:val="0"/>
          <w:numId w:val="12"/>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отражения в содержании обучения задач развития личности; </w:t>
      </w:r>
    </w:p>
    <w:p w:rsidR="006678AA" w:rsidRPr="006678AA" w:rsidRDefault="0037394C" w:rsidP="006678AA">
      <w:pPr>
        <w:pStyle w:val="a5"/>
        <w:numPr>
          <w:ilvl w:val="0"/>
          <w:numId w:val="12"/>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научности и практической значимости содержания обучения; </w:t>
      </w:r>
    </w:p>
    <w:p w:rsidR="0037394C" w:rsidRPr="006678AA" w:rsidRDefault="0037394C" w:rsidP="006678AA">
      <w:pPr>
        <w:pStyle w:val="a5"/>
        <w:numPr>
          <w:ilvl w:val="0"/>
          <w:numId w:val="12"/>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 доступности обучения.</w:t>
      </w:r>
    </w:p>
    <w:p w:rsidR="006678AA"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Основная цель практического раздела программы — формирование у обучающихся умений, связанных с использованием полученных знаний, закрепление и совершенствование практических навыков. Раздел включает перечень лабораторных и практических работ, учебных экскурсий и других форм практических занятий. В описания отдельных видов практических занятий (например, семинаров) целесообразно включить перечень обсуждаемых на них вопросов. </w:t>
      </w:r>
    </w:p>
    <w:p w:rsidR="006678AA"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5. Контроль знаний, умений и навыков учащихся является важнейшим этапом учебного процесса и выполняет обучающую, проверочную, воспитательную и корректирующую функции. В структуре программы проверочные средства должны находиться в логической связи с содержанием учебного материала. Реализация механизма оценки уровня </w:t>
      </w:r>
      <w:proofErr w:type="spellStart"/>
      <w:r w:rsidRPr="006678AA">
        <w:rPr>
          <w:rFonts w:ascii="Times New Roman" w:eastAsia="Times New Roman" w:hAnsi="Times New Roman"/>
          <w:b/>
          <w:bCs/>
          <w:sz w:val="24"/>
          <w:szCs w:val="24"/>
          <w:lang w:eastAsia="ru-RU"/>
        </w:rPr>
        <w:t>обученности</w:t>
      </w:r>
      <w:proofErr w:type="spellEnd"/>
      <w:r w:rsidRPr="006678AA">
        <w:rPr>
          <w:rFonts w:ascii="Times New Roman" w:eastAsia="Times New Roman" w:hAnsi="Times New Roman"/>
          <w:b/>
          <w:bCs/>
          <w:sz w:val="24"/>
          <w:szCs w:val="24"/>
          <w:lang w:eastAsia="ru-RU"/>
        </w:rPr>
        <w:t xml:space="preserve"> предполагает систематизацию и обобщение знаний, закрепление умений и навыков; проверку уровня усвоения знаний и овладения умениями и навыками, заданными как планируемые результаты обучения. Они представляются в начале каждого курса в виде требований к подготовке учащихся. При подготовке авторской или рабочей программы нередко возникает потребность в переработке, отборе или самостоятельной разработке проверочных материалов. </w:t>
      </w:r>
    </w:p>
    <w:p w:rsidR="006678AA"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lastRenderedPageBreak/>
        <w:t xml:space="preserve"> В данный пункт рабочей программы может быть включен перечень вопросов для итогового контроля по изучаемой дисциплине. Контроль должен планироваться и фиксироваться в учебно-тематическом плане. </w:t>
      </w:r>
    </w:p>
    <w:p w:rsidR="006678AA"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6. Литература по учебной дисциплине подразделяется на </w:t>
      </w:r>
      <w:proofErr w:type="gramStart"/>
      <w:r w:rsidRPr="006678AA">
        <w:rPr>
          <w:rFonts w:ascii="Times New Roman" w:eastAsia="Times New Roman" w:hAnsi="Times New Roman"/>
          <w:b/>
          <w:bCs/>
          <w:sz w:val="24"/>
          <w:szCs w:val="24"/>
          <w:lang w:eastAsia="ru-RU"/>
        </w:rPr>
        <w:t>основную</w:t>
      </w:r>
      <w:proofErr w:type="gramEnd"/>
      <w:r w:rsidRPr="006678AA">
        <w:rPr>
          <w:rFonts w:ascii="Times New Roman" w:eastAsia="Times New Roman" w:hAnsi="Times New Roman"/>
          <w:b/>
          <w:bCs/>
          <w:sz w:val="24"/>
          <w:szCs w:val="24"/>
          <w:lang w:eastAsia="ru-RU"/>
        </w:rPr>
        <w:t xml:space="preserve"> и дополнительную. Перечень основной литературы включает издания, содержание которых конкретизирует знания обучаемых по основным вопросам, изложенным в программе. Дополнительный список зависит от предпочтений авторов рабочей программы. Он включает издания, расширяющие знания </w:t>
      </w:r>
      <w:proofErr w:type="gramStart"/>
      <w:r w:rsidRPr="006678AA">
        <w:rPr>
          <w:rFonts w:ascii="Times New Roman" w:eastAsia="Times New Roman" w:hAnsi="Times New Roman"/>
          <w:b/>
          <w:bCs/>
          <w:sz w:val="24"/>
          <w:szCs w:val="24"/>
          <w:lang w:eastAsia="ru-RU"/>
        </w:rPr>
        <w:t>обучаемых</w:t>
      </w:r>
      <w:proofErr w:type="gramEnd"/>
      <w:r w:rsidRPr="006678AA">
        <w:rPr>
          <w:rFonts w:ascii="Times New Roman" w:eastAsia="Times New Roman" w:hAnsi="Times New Roman"/>
          <w:b/>
          <w:bCs/>
          <w:sz w:val="24"/>
          <w:szCs w:val="24"/>
          <w:lang w:eastAsia="ru-RU"/>
        </w:rPr>
        <w:t xml:space="preserve"> по отдельным аспектам и проблемам курса. </w:t>
      </w:r>
    </w:p>
    <w:p w:rsidR="006678AA"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 В библиографическом списке выделяются издания, предназначенные для учащихся, и литература для педагога (как основная, так и дополнительная). Список литературы включает библиографические описания рекомендованных автором программы изданий, которые перечисляются в алфавитном порядке с указанием автора, названия книги, места и года издания. Пример библиографического описания: представлен в приложении 3. </w:t>
      </w:r>
    </w:p>
    <w:p w:rsidR="0037394C" w:rsidRPr="006678AA" w:rsidRDefault="0037394C" w:rsidP="006678AA">
      <w:pPr>
        <w:spacing w:before="100" w:beforeAutospacing="1" w:after="100" w:afterAutospacing="1" w:line="360" w:lineRule="auto"/>
        <w:ind w:firstLine="851"/>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7. Следует обратить внимание на то, что в последнее время выбор программ и учебников значительно расширился. Альтернативная учебная литература имеется практически по всем предметам федерального компонента Базисного учебного плана. Поэтому при выборе учебника необходимо учитывать как содержательные, так и дидактические критерии. Основными требованиями к учебнику являются:</w:t>
      </w:r>
    </w:p>
    <w:p w:rsidR="0037394C" w:rsidRPr="006678AA" w:rsidRDefault="0037394C" w:rsidP="006678AA">
      <w:pPr>
        <w:pStyle w:val="a5"/>
        <w:numPr>
          <w:ilvl w:val="0"/>
          <w:numId w:val="10"/>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его соответствие требованиям образовательного стандарта и учебной программы, полное и детальное отображение всех ее основных тем; </w:t>
      </w:r>
    </w:p>
    <w:p w:rsidR="0037394C" w:rsidRPr="006678AA" w:rsidRDefault="0037394C" w:rsidP="006678AA">
      <w:pPr>
        <w:pStyle w:val="a5"/>
        <w:numPr>
          <w:ilvl w:val="0"/>
          <w:numId w:val="10"/>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отражение логики и требований программы в с</w:t>
      </w:r>
      <w:r w:rsidRPr="006678AA">
        <w:rPr>
          <w:rFonts w:ascii="Times New Roman" w:eastAsia="Times New Roman" w:hAnsi="Times New Roman"/>
          <w:b/>
          <w:bCs/>
          <w:sz w:val="24"/>
          <w:szCs w:val="24"/>
          <w:lang w:eastAsia="ru-RU"/>
        </w:rPr>
        <w:t>труктуре и содержании учебника;</w:t>
      </w:r>
    </w:p>
    <w:p w:rsidR="0037394C" w:rsidRPr="006678AA" w:rsidRDefault="0037394C" w:rsidP="006678AA">
      <w:pPr>
        <w:pStyle w:val="a5"/>
        <w:numPr>
          <w:ilvl w:val="0"/>
          <w:numId w:val="10"/>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полнота выполнения дидактических функ</w:t>
      </w:r>
      <w:r w:rsidRPr="006678AA">
        <w:rPr>
          <w:rFonts w:ascii="Times New Roman" w:eastAsia="Times New Roman" w:hAnsi="Times New Roman"/>
          <w:b/>
          <w:bCs/>
          <w:sz w:val="24"/>
          <w:szCs w:val="24"/>
          <w:lang w:eastAsia="ru-RU"/>
        </w:rPr>
        <w:t xml:space="preserve">ций (информационной, </w:t>
      </w:r>
      <w:proofErr w:type="spellStart"/>
      <w:r w:rsidRPr="006678AA">
        <w:rPr>
          <w:rFonts w:ascii="Times New Roman" w:eastAsia="Times New Roman" w:hAnsi="Times New Roman"/>
          <w:b/>
          <w:bCs/>
          <w:sz w:val="24"/>
          <w:szCs w:val="24"/>
          <w:lang w:eastAsia="ru-RU"/>
        </w:rPr>
        <w:t>развивающ</w:t>
      </w:r>
      <w:proofErr w:type="gramStart"/>
      <w:r w:rsidRPr="006678AA">
        <w:rPr>
          <w:rFonts w:ascii="Times New Roman" w:eastAsia="Times New Roman" w:hAnsi="Times New Roman"/>
          <w:b/>
          <w:bCs/>
          <w:sz w:val="24"/>
          <w:szCs w:val="24"/>
          <w:lang w:eastAsia="ru-RU"/>
        </w:rPr>
        <w:t>е</w:t>
      </w:r>
      <w:proofErr w:type="spellEnd"/>
      <w:r w:rsidRPr="006678AA">
        <w:rPr>
          <w:rFonts w:ascii="Times New Roman" w:eastAsia="Times New Roman" w:hAnsi="Times New Roman"/>
          <w:b/>
          <w:bCs/>
          <w:sz w:val="24"/>
          <w:szCs w:val="24"/>
          <w:lang w:eastAsia="ru-RU"/>
        </w:rPr>
        <w:t>-</w:t>
      </w:r>
      <w:proofErr w:type="gramEnd"/>
      <w:r w:rsidRPr="006678AA">
        <w:rPr>
          <w:rFonts w:ascii="Times New Roman" w:eastAsia="Times New Roman" w:hAnsi="Times New Roman"/>
          <w:b/>
          <w:bCs/>
          <w:sz w:val="24"/>
          <w:szCs w:val="24"/>
          <w:lang w:eastAsia="ru-RU"/>
        </w:rPr>
        <w:t xml:space="preserve"> </w:t>
      </w:r>
      <w:r w:rsidRPr="006678AA">
        <w:rPr>
          <w:rFonts w:ascii="Times New Roman" w:eastAsia="Times New Roman" w:hAnsi="Times New Roman"/>
          <w:b/>
          <w:bCs/>
          <w:sz w:val="24"/>
          <w:szCs w:val="24"/>
          <w:lang w:eastAsia="ru-RU"/>
        </w:rPr>
        <w:t>в</w:t>
      </w:r>
      <w:r w:rsidRPr="006678AA">
        <w:rPr>
          <w:rFonts w:ascii="Times New Roman" w:eastAsia="Times New Roman" w:hAnsi="Times New Roman"/>
          <w:b/>
          <w:bCs/>
          <w:sz w:val="24"/>
          <w:szCs w:val="24"/>
          <w:lang w:eastAsia="ru-RU"/>
        </w:rPr>
        <w:t>оспитательной, координирующей, самоконтроля);</w:t>
      </w:r>
    </w:p>
    <w:p w:rsidR="006678AA" w:rsidRPr="006678AA" w:rsidRDefault="0037394C" w:rsidP="006678AA">
      <w:pPr>
        <w:pStyle w:val="a5"/>
        <w:numPr>
          <w:ilvl w:val="0"/>
          <w:numId w:val="10"/>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 xml:space="preserve"> информативность основных текстов, оптимальность системы заданий; </w:t>
      </w:r>
    </w:p>
    <w:p w:rsidR="0037394C" w:rsidRPr="006678AA" w:rsidRDefault="0037394C" w:rsidP="006678AA">
      <w:pPr>
        <w:pStyle w:val="a5"/>
        <w:numPr>
          <w:ilvl w:val="0"/>
          <w:numId w:val="10"/>
        </w:numPr>
        <w:spacing w:after="0" w:line="360" w:lineRule="auto"/>
        <w:jc w:val="both"/>
        <w:rPr>
          <w:rFonts w:ascii="Times New Roman" w:eastAsia="Times New Roman" w:hAnsi="Times New Roman"/>
          <w:b/>
          <w:bCs/>
          <w:sz w:val="24"/>
          <w:szCs w:val="24"/>
          <w:lang w:eastAsia="ru-RU"/>
        </w:rPr>
      </w:pPr>
      <w:r w:rsidRPr="006678AA">
        <w:rPr>
          <w:rFonts w:ascii="Times New Roman" w:eastAsia="Times New Roman" w:hAnsi="Times New Roman"/>
          <w:b/>
          <w:bCs/>
          <w:sz w:val="24"/>
          <w:szCs w:val="24"/>
          <w:lang w:eastAsia="ru-RU"/>
        </w:rPr>
        <w:t>целесообразнос</w:t>
      </w:r>
      <w:r w:rsidRPr="006678AA">
        <w:rPr>
          <w:rFonts w:ascii="Times New Roman" w:eastAsia="Times New Roman" w:hAnsi="Times New Roman"/>
          <w:b/>
          <w:bCs/>
          <w:sz w:val="24"/>
          <w:szCs w:val="24"/>
          <w:lang w:eastAsia="ru-RU"/>
        </w:rPr>
        <w:t xml:space="preserve">ть </w:t>
      </w:r>
      <w:proofErr w:type="spellStart"/>
      <w:r w:rsidRPr="006678AA">
        <w:rPr>
          <w:rFonts w:ascii="Times New Roman" w:eastAsia="Times New Roman" w:hAnsi="Times New Roman"/>
          <w:b/>
          <w:bCs/>
          <w:sz w:val="24"/>
          <w:szCs w:val="24"/>
          <w:lang w:eastAsia="ru-RU"/>
        </w:rPr>
        <w:t>внетекстовых</w:t>
      </w:r>
      <w:proofErr w:type="spellEnd"/>
      <w:r w:rsidRPr="006678AA">
        <w:rPr>
          <w:rFonts w:ascii="Times New Roman" w:eastAsia="Times New Roman" w:hAnsi="Times New Roman"/>
          <w:b/>
          <w:bCs/>
          <w:sz w:val="24"/>
          <w:szCs w:val="24"/>
          <w:lang w:eastAsia="ru-RU"/>
        </w:rPr>
        <w:t xml:space="preserve"> компонентов, по</w:t>
      </w:r>
      <w:r w:rsidRPr="006678AA">
        <w:rPr>
          <w:rFonts w:ascii="Times New Roman" w:eastAsia="Times New Roman" w:hAnsi="Times New Roman"/>
          <w:b/>
          <w:bCs/>
          <w:sz w:val="24"/>
          <w:szCs w:val="24"/>
          <w:lang w:eastAsia="ru-RU"/>
        </w:rPr>
        <w:t>лиграфическое качество учебника.</w:t>
      </w:r>
    </w:p>
    <w:p w:rsidR="0037394C" w:rsidRPr="006678AA" w:rsidRDefault="0037394C" w:rsidP="0037394C">
      <w:pPr>
        <w:jc w:val="center"/>
        <w:rPr>
          <w:rFonts w:ascii="Times New Roman" w:hAnsi="Times New Roman"/>
          <w:sz w:val="24"/>
          <w:szCs w:val="24"/>
        </w:rPr>
      </w:pPr>
    </w:p>
    <w:sectPr w:rsidR="0037394C" w:rsidRPr="006678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i1025" type="#_x0000_t75" alt="Описание: http://uo-prohladny.narod.ru/gmo_ou/seminar_uvr/id.gif" style="width:3pt;height:5.25pt;visibility:visible;mso-wrap-style:square" o:bullet="t">
        <v:imagedata r:id="rId1" o:title="id"/>
      </v:shape>
    </w:pict>
  </w:numPicBullet>
  <w:abstractNum w:abstractNumId="0">
    <w:nsid w:val="047077BF"/>
    <w:multiLevelType w:val="hybridMultilevel"/>
    <w:tmpl w:val="4692BE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4024C"/>
    <w:multiLevelType w:val="hybridMultilevel"/>
    <w:tmpl w:val="A788B568"/>
    <w:lvl w:ilvl="0" w:tplc="F42E4832">
      <w:start w:val="1"/>
      <w:numFmt w:val="bullet"/>
      <w:lvlText w:val=""/>
      <w:lvlPicBulletId w:val="0"/>
      <w:lvlJc w:val="left"/>
      <w:pPr>
        <w:tabs>
          <w:tab w:val="num" w:pos="720"/>
        </w:tabs>
        <w:ind w:left="720" w:hanging="360"/>
      </w:pPr>
      <w:rPr>
        <w:rFonts w:ascii="Symbol" w:hAnsi="Symbol" w:hint="default"/>
      </w:rPr>
    </w:lvl>
    <w:lvl w:ilvl="1" w:tplc="18AA7196" w:tentative="1">
      <w:start w:val="1"/>
      <w:numFmt w:val="bullet"/>
      <w:lvlText w:val=""/>
      <w:lvlJc w:val="left"/>
      <w:pPr>
        <w:tabs>
          <w:tab w:val="num" w:pos="1440"/>
        </w:tabs>
        <w:ind w:left="1440" w:hanging="360"/>
      </w:pPr>
      <w:rPr>
        <w:rFonts w:ascii="Symbol" w:hAnsi="Symbol" w:hint="default"/>
      </w:rPr>
    </w:lvl>
    <w:lvl w:ilvl="2" w:tplc="F5263F20" w:tentative="1">
      <w:start w:val="1"/>
      <w:numFmt w:val="bullet"/>
      <w:lvlText w:val=""/>
      <w:lvlJc w:val="left"/>
      <w:pPr>
        <w:tabs>
          <w:tab w:val="num" w:pos="2160"/>
        </w:tabs>
        <w:ind w:left="2160" w:hanging="360"/>
      </w:pPr>
      <w:rPr>
        <w:rFonts w:ascii="Symbol" w:hAnsi="Symbol" w:hint="default"/>
      </w:rPr>
    </w:lvl>
    <w:lvl w:ilvl="3" w:tplc="278447D2" w:tentative="1">
      <w:start w:val="1"/>
      <w:numFmt w:val="bullet"/>
      <w:lvlText w:val=""/>
      <w:lvlJc w:val="left"/>
      <w:pPr>
        <w:tabs>
          <w:tab w:val="num" w:pos="2880"/>
        </w:tabs>
        <w:ind w:left="2880" w:hanging="360"/>
      </w:pPr>
      <w:rPr>
        <w:rFonts w:ascii="Symbol" w:hAnsi="Symbol" w:hint="default"/>
      </w:rPr>
    </w:lvl>
    <w:lvl w:ilvl="4" w:tplc="BD6A2096" w:tentative="1">
      <w:start w:val="1"/>
      <w:numFmt w:val="bullet"/>
      <w:lvlText w:val=""/>
      <w:lvlJc w:val="left"/>
      <w:pPr>
        <w:tabs>
          <w:tab w:val="num" w:pos="3600"/>
        </w:tabs>
        <w:ind w:left="3600" w:hanging="360"/>
      </w:pPr>
      <w:rPr>
        <w:rFonts w:ascii="Symbol" w:hAnsi="Symbol" w:hint="default"/>
      </w:rPr>
    </w:lvl>
    <w:lvl w:ilvl="5" w:tplc="75CECD9A" w:tentative="1">
      <w:start w:val="1"/>
      <w:numFmt w:val="bullet"/>
      <w:lvlText w:val=""/>
      <w:lvlJc w:val="left"/>
      <w:pPr>
        <w:tabs>
          <w:tab w:val="num" w:pos="4320"/>
        </w:tabs>
        <w:ind w:left="4320" w:hanging="360"/>
      </w:pPr>
      <w:rPr>
        <w:rFonts w:ascii="Symbol" w:hAnsi="Symbol" w:hint="default"/>
      </w:rPr>
    </w:lvl>
    <w:lvl w:ilvl="6" w:tplc="31E47CC4" w:tentative="1">
      <w:start w:val="1"/>
      <w:numFmt w:val="bullet"/>
      <w:lvlText w:val=""/>
      <w:lvlJc w:val="left"/>
      <w:pPr>
        <w:tabs>
          <w:tab w:val="num" w:pos="5040"/>
        </w:tabs>
        <w:ind w:left="5040" w:hanging="360"/>
      </w:pPr>
      <w:rPr>
        <w:rFonts w:ascii="Symbol" w:hAnsi="Symbol" w:hint="default"/>
      </w:rPr>
    </w:lvl>
    <w:lvl w:ilvl="7" w:tplc="FAE27C18" w:tentative="1">
      <w:start w:val="1"/>
      <w:numFmt w:val="bullet"/>
      <w:lvlText w:val=""/>
      <w:lvlJc w:val="left"/>
      <w:pPr>
        <w:tabs>
          <w:tab w:val="num" w:pos="5760"/>
        </w:tabs>
        <w:ind w:left="5760" w:hanging="360"/>
      </w:pPr>
      <w:rPr>
        <w:rFonts w:ascii="Symbol" w:hAnsi="Symbol" w:hint="default"/>
      </w:rPr>
    </w:lvl>
    <w:lvl w:ilvl="8" w:tplc="4C40C884" w:tentative="1">
      <w:start w:val="1"/>
      <w:numFmt w:val="bullet"/>
      <w:lvlText w:val=""/>
      <w:lvlJc w:val="left"/>
      <w:pPr>
        <w:tabs>
          <w:tab w:val="num" w:pos="6480"/>
        </w:tabs>
        <w:ind w:left="6480" w:hanging="360"/>
      </w:pPr>
      <w:rPr>
        <w:rFonts w:ascii="Symbol" w:hAnsi="Symbol" w:hint="default"/>
      </w:rPr>
    </w:lvl>
  </w:abstractNum>
  <w:abstractNum w:abstractNumId="2">
    <w:nsid w:val="222B13EE"/>
    <w:multiLevelType w:val="hybridMultilevel"/>
    <w:tmpl w:val="A85C43D8"/>
    <w:lvl w:ilvl="0" w:tplc="008C72A2">
      <w:start w:val="1"/>
      <w:numFmt w:val="bullet"/>
      <w:lvlText w:val=""/>
      <w:lvlPicBulletId w:val="0"/>
      <w:lvlJc w:val="left"/>
      <w:pPr>
        <w:tabs>
          <w:tab w:val="num" w:pos="720"/>
        </w:tabs>
        <w:ind w:left="720" w:hanging="360"/>
      </w:pPr>
      <w:rPr>
        <w:rFonts w:ascii="Symbol" w:hAnsi="Symbol" w:hint="default"/>
      </w:rPr>
    </w:lvl>
    <w:lvl w:ilvl="1" w:tplc="3A6CBBE0" w:tentative="1">
      <w:start w:val="1"/>
      <w:numFmt w:val="bullet"/>
      <w:lvlText w:val=""/>
      <w:lvlJc w:val="left"/>
      <w:pPr>
        <w:tabs>
          <w:tab w:val="num" w:pos="1440"/>
        </w:tabs>
        <w:ind w:left="1440" w:hanging="360"/>
      </w:pPr>
      <w:rPr>
        <w:rFonts w:ascii="Symbol" w:hAnsi="Symbol" w:hint="default"/>
      </w:rPr>
    </w:lvl>
    <w:lvl w:ilvl="2" w:tplc="30B4B8E8" w:tentative="1">
      <w:start w:val="1"/>
      <w:numFmt w:val="bullet"/>
      <w:lvlText w:val=""/>
      <w:lvlJc w:val="left"/>
      <w:pPr>
        <w:tabs>
          <w:tab w:val="num" w:pos="2160"/>
        </w:tabs>
        <w:ind w:left="2160" w:hanging="360"/>
      </w:pPr>
      <w:rPr>
        <w:rFonts w:ascii="Symbol" w:hAnsi="Symbol" w:hint="default"/>
      </w:rPr>
    </w:lvl>
    <w:lvl w:ilvl="3" w:tplc="4CB2AAC4" w:tentative="1">
      <w:start w:val="1"/>
      <w:numFmt w:val="bullet"/>
      <w:lvlText w:val=""/>
      <w:lvlJc w:val="left"/>
      <w:pPr>
        <w:tabs>
          <w:tab w:val="num" w:pos="2880"/>
        </w:tabs>
        <w:ind w:left="2880" w:hanging="360"/>
      </w:pPr>
      <w:rPr>
        <w:rFonts w:ascii="Symbol" w:hAnsi="Symbol" w:hint="default"/>
      </w:rPr>
    </w:lvl>
    <w:lvl w:ilvl="4" w:tplc="9F702640" w:tentative="1">
      <w:start w:val="1"/>
      <w:numFmt w:val="bullet"/>
      <w:lvlText w:val=""/>
      <w:lvlJc w:val="left"/>
      <w:pPr>
        <w:tabs>
          <w:tab w:val="num" w:pos="3600"/>
        </w:tabs>
        <w:ind w:left="3600" w:hanging="360"/>
      </w:pPr>
      <w:rPr>
        <w:rFonts w:ascii="Symbol" w:hAnsi="Symbol" w:hint="default"/>
      </w:rPr>
    </w:lvl>
    <w:lvl w:ilvl="5" w:tplc="C0CCDA6C" w:tentative="1">
      <w:start w:val="1"/>
      <w:numFmt w:val="bullet"/>
      <w:lvlText w:val=""/>
      <w:lvlJc w:val="left"/>
      <w:pPr>
        <w:tabs>
          <w:tab w:val="num" w:pos="4320"/>
        </w:tabs>
        <w:ind w:left="4320" w:hanging="360"/>
      </w:pPr>
      <w:rPr>
        <w:rFonts w:ascii="Symbol" w:hAnsi="Symbol" w:hint="default"/>
      </w:rPr>
    </w:lvl>
    <w:lvl w:ilvl="6" w:tplc="E940F852" w:tentative="1">
      <w:start w:val="1"/>
      <w:numFmt w:val="bullet"/>
      <w:lvlText w:val=""/>
      <w:lvlJc w:val="left"/>
      <w:pPr>
        <w:tabs>
          <w:tab w:val="num" w:pos="5040"/>
        </w:tabs>
        <w:ind w:left="5040" w:hanging="360"/>
      </w:pPr>
      <w:rPr>
        <w:rFonts w:ascii="Symbol" w:hAnsi="Symbol" w:hint="default"/>
      </w:rPr>
    </w:lvl>
    <w:lvl w:ilvl="7" w:tplc="FABC95F8" w:tentative="1">
      <w:start w:val="1"/>
      <w:numFmt w:val="bullet"/>
      <w:lvlText w:val=""/>
      <w:lvlJc w:val="left"/>
      <w:pPr>
        <w:tabs>
          <w:tab w:val="num" w:pos="5760"/>
        </w:tabs>
        <w:ind w:left="5760" w:hanging="360"/>
      </w:pPr>
      <w:rPr>
        <w:rFonts w:ascii="Symbol" w:hAnsi="Symbol" w:hint="default"/>
      </w:rPr>
    </w:lvl>
    <w:lvl w:ilvl="8" w:tplc="C45A51F4" w:tentative="1">
      <w:start w:val="1"/>
      <w:numFmt w:val="bullet"/>
      <w:lvlText w:val=""/>
      <w:lvlJc w:val="left"/>
      <w:pPr>
        <w:tabs>
          <w:tab w:val="num" w:pos="6480"/>
        </w:tabs>
        <w:ind w:left="6480" w:hanging="360"/>
      </w:pPr>
      <w:rPr>
        <w:rFonts w:ascii="Symbol" w:hAnsi="Symbol" w:hint="default"/>
      </w:rPr>
    </w:lvl>
  </w:abstractNum>
  <w:abstractNum w:abstractNumId="3">
    <w:nsid w:val="276E58B6"/>
    <w:multiLevelType w:val="hybridMultilevel"/>
    <w:tmpl w:val="1CA43F88"/>
    <w:lvl w:ilvl="0" w:tplc="9DA8CB22">
      <w:start w:val="1"/>
      <w:numFmt w:val="bullet"/>
      <w:lvlText w:val=""/>
      <w:lvlPicBulletId w:val="0"/>
      <w:lvlJc w:val="left"/>
      <w:pPr>
        <w:tabs>
          <w:tab w:val="num" w:pos="720"/>
        </w:tabs>
        <w:ind w:left="720" w:hanging="360"/>
      </w:pPr>
      <w:rPr>
        <w:rFonts w:ascii="Symbol" w:hAnsi="Symbol" w:hint="default"/>
      </w:rPr>
    </w:lvl>
    <w:lvl w:ilvl="1" w:tplc="61AC68C8" w:tentative="1">
      <w:start w:val="1"/>
      <w:numFmt w:val="bullet"/>
      <w:lvlText w:val=""/>
      <w:lvlJc w:val="left"/>
      <w:pPr>
        <w:tabs>
          <w:tab w:val="num" w:pos="1440"/>
        </w:tabs>
        <w:ind w:left="1440" w:hanging="360"/>
      </w:pPr>
      <w:rPr>
        <w:rFonts w:ascii="Symbol" w:hAnsi="Symbol" w:hint="default"/>
      </w:rPr>
    </w:lvl>
    <w:lvl w:ilvl="2" w:tplc="3F60C80A" w:tentative="1">
      <w:start w:val="1"/>
      <w:numFmt w:val="bullet"/>
      <w:lvlText w:val=""/>
      <w:lvlJc w:val="left"/>
      <w:pPr>
        <w:tabs>
          <w:tab w:val="num" w:pos="2160"/>
        </w:tabs>
        <w:ind w:left="2160" w:hanging="360"/>
      </w:pPr>
      <w:rPr>
        <w:rFonts w:ascii="Symbol" w:hAnsi="Symbol" w:hint="default"/>
      </w:rPr>
    </w:lvl>
    <w:lvl w:ilvl="3" w:tplc="B5FAAE28" w:tentative="1">
      <w:start w:val="1"/>
      <w:numFmt w:val="bullet"/>
      <w:lvlText w:val=""/>
      <w:lvlJc w:val="left"/>
      <w:pPr>
        <w:tabs>
          <w:tab w:val="num" w:pos="2880"/>
        </w:tabs>
        <w:ind w:left="2880" w:hanging="360"/>
      </w:pPr>
      <w:rPr>
        <w:rFonts w:ascii="Symbol" w:hAnsi="Symbol" w:hint="default"/>
      </w:rPr>
    </w:lvl>
    <w:lvl w:ilvl="4" w:tplc="C4D264D8" w:tentative="1">
      <w:start w:val="1"/>
      <w:numFmt w:val="bullet"/>
      <w:lvlText w:val=""/>
      <w:lvlJc w:val="left"/>
      <w:pPr>
        <w:tabs>
          <w:tab w:val="num" w:pos="3600"/>
        </w:tabs>
        <w:ind w:left="3600" w:hanging="360"/>
      </w:pPr>
      <w:rPr>
        <w:rFonts w:ascii="Symbol" w:hAnsi="Symbol" w:hint="default"/>
      </w:rPr>
    </w:lvl>
    <w:lvl w:ilvl="5" w:tplc="1B74A47C" w:tentative="1">
      <w:start w:val="1"/>
      <w:numFmt w:val="bullet"/>
      <w:lvlText w:val=""/>
      <w:lvlJc w:val="left"/>
      <w:pPr>
        <w:tabs>
          <w:tab w:val="num" w:pos="4320"/>
        </w:tabs>
        <w:ind w:left="4320" w:hanging="360"/>
      </w:pPr>
      <w:rPr>
        <w:rFonts w:ascii="Symbol" w:hAnsi="Symbol" w:hint="default"/>
      </w:rPr>
    </w:lvl>
    <w:lvl w:ilvl="6" w:tplc="CE94C254" w:tentative="1">
      <w:start w:val="1"/>
      <w:numFmt w:val="bullet"/>
      <w:lvlText w:val=""/>
      <w:lvlJc w:val="left"/>
      <w:pPr>
        <w:tabs>
          <w:tab w:val="num" w:pos="5040"/>
        </w:tabs>
        <w:ind w:left="5040" w:hanging="360"/>
      </w:pPr>
      <w:rPr>
        <w:rFonts w:ascii="Symbol" w:hAnsi="Symbol" w:hint="default"/>
      </w:rPr>
    </w:lvl>
    <w:lvl w:ilvl="7" w:tplc="96EC791A" w:tentative="1">
      <w:start w:val="1"/>
      <w:numFmt w:val="bullet"/>
      <w:lvlText w:val=""/>
      <w:lvlJc w:val="left"/>
      <w:pPr>
        <w:tabs>
          <w:tab w:val="num" w:pos="5760"/>
        </w:tabs>
        <w:ind w:left="5760" w:hanging="360"/>
      </w:pPr>
      <w:rPr>
        <w:rFonts w:ascii="Symbol" w:hAnsi="Symbol" w:hint="default"/>
      </w:rPr>
    </w:lvl>
    <w:lvl w:ilvl="8" w:tplc="56464502" w:tentative="1">
      <w:start w:val="1"/>
      <w:numFmt w:val="bullet"/>
      <w:lvlText w:val=""/>
      <w:lvlJc w:val="left"/>
      <w:pPr>
        <w:tabs>
          <w:tab w:val="num" w:pos="6480"/>
        </w:tabs>
        <w:ind w:left="6480" w:hanging="360"/>
      </w:pPr>
      <w:rPr>
        <w:rFonts w:ascii="Symbol" w:hAnsi="Symbol" w:hint="default"/>
      </w:rPr>
    </w:lvl>
  </w:abstractNum>
  <w:abstractNum w:abstractNumId="4">
    <w:nsid w:val="29EC0EDE"/>
    <w:multiLevelType w:val="hybridMultilevel"/>
    <w:tmpl w:val="018C9646"/>
    <w:lvl w:ilvl="0" w:tplc="A2FE91A2">
      <w:start w:val="1"/>
      <w:numFmt w:val="bullet"/>
      <w:lvlText w:val=""/>
      <w:lvlPicBulletId w:val="0"/>
      <w:lvlJc w:val="left"/>
      <w:pPr>
        <w:tabs>
          <w:tab w:val="num" w:pos="786"/>
        </w:tabs>
        <w:ind w:left="786" w:hanging="360"/>
      </w:pPr>
      <w:rPr>
        <w:rFonts w:ascii="Symbol" w:hAnsi="Symbol" w:hint="default"/>
      </w:rPr>
    </w:lvl>
    <w:lvl w:ilvl="1" w:tplc="9B7A0B2C" w:tentative="1">
      <w:start w:val="1"/>
      <w:numFmt w:val="bullet"/>
      <w:lvlText w:val=""/>
      <w:lvlJc w:val="left"/>
      <w:pPr>
        <w:tabs>
          <w:tab w:val="num" w:pos="1440"/>
        </w:tabs>
        <w:ind w:left="1440" w:hanging="360"/>
      </w:pPr>
      <w:rPr>
        <w:rFonts w:ascii="Symbol" w:hAnsi="Symbol" w:hint="default"/>
      </w:rPr>
    </w:lvl>
    <w:lvl w:ilvl="2" w:tplc="12F49F4E" w:tentative="1">
      <w:start w:val="1"/>
      <w:numFmt w:val="bullet"/>
      <w:lvlText w:val=""/>
      <w:lvlJc w:val="left"/>
      <w:pPr>
        <w:tabs>
          <w:tab w:val="num" w:pos="2160"/>
        </w:tabs>
        <w:ind w:left="2160" w:hanging="360"/>
      </w:pPr>
      <w:rPr>
        <w:rFonts w:ascii="Symbol" w:hAnsi="Symbol" w:hint="default"/>
      </w:rPr>
    </w:lvl>
    <w:lvl w:ilvl="3" w:tplc="013C931C" w:tentative="1">
      <w:start w:val="1"/>
      <w:numFmt w:val="bullet"/>
      <w:lvlText w:val=""/>
      <w:lvlJc w:val="left"/>
      <w:pPr>
        <w:tabs>
          <w:tab w:val="num" w:pos="2880"/>
        </w:tabs>
        <w:ind w:left="2880" w:hanging="360"/>
      </w:pPr>
      <w:rPr>
        <w:rFonts w:ascii="Symbol" w:hAnsi="Symbol" w:hint="default"/>
      </w:rPr>
    </w:lvl>
    <w:lvl w:ilvl="4" w:tplc="3EB86D90" w:tentative="1">
      <w:start w:val="1"/>
      <w:numFmt w:val="bullet"/>
      <w:lvlText w:val=""/>
      <w:lvlJc w:val="left"/>
      <w:pPr>
        <w:tabs>
          <w:tab w:val="num" w:pos="3600"/>
        </w:tabs>
        <w:ind w:left="3600" w:hanging="360"/>
      </w:pPr>
      <w:rPr>
        <w:rFonts w:ascii="Symbol" w:hAnsi="Symbol" w:hint="default"/>
      </w:rPr>
    </w:lvl>
    <w:lvl w:ilvl="5" w:tplc="B1B619D6" w:tentative="1">
      <w:start w:val="1"/>
      <w:numFmt w:val="bullet"/>
      <w:lvlText w:val=""/>
      <w:lvlJc w:val="left"/>
      <w:pPr>
        <w:tabs>
          <w:tab w:val="num" w:pos="4320"/>
        </w:tabs>
        <w:ind w:left="4320" w:hanging="360"/>
      </w:pPr>
      <w:rPr>
        <w:rFonts w:ascii="Symbol" w:hAnsi="Symbol" w:hint="default"/>
      </w:rPr>
    </w:lvl>
    <w:lvl w:ilvl="6" w:tplc="798E9C98" w:tentative="1">
      <w:start w:val="1"/>
      <w:numFmt w:val="bullet"/>
      <w:lvlText w:val=""/>
      <w:lvlJc w:val="left"/>
      <w:pPr>
        <w:tabs>
          <w:tab w:val="num" w:pos="5040"/>
        </w:tabs>
        <w:ind w:left="5040" w:hanging="360"/>
      </w:pPr>
      <w:rPr>
        <w:rFonts w:ascii="Symbol" w:hAnsi="Symbol" w:hint="default"/>
      </w:rPr>
    </w:lvl>
    <w:lvl w:ilvl="7" w:tplc="ED62827C" w:tentative="1">
      <w:start w:val="1"/>
      <w:numFmt w:val="bullet"/>
      <w:lvlText w:val=""/>
      <w:lvlJc w:val="left"/>
      <w:pPr>
        <w:tabs>
          <w:tab w:val="num" w:pos="5760"/>
        </w:tabs>
        <w:ind w:left="5760" w:hanging="360"/>
      </w:pPr>
      <w:rPr>
        <w:rFonts w:ascii="Symbol" w:hAnsi="Symbol" w:hint="default"/>
      </w:rPr>
    </w:lvl>
    <w:lvl w:ilvl="8" w:tplc="40C41350" w:tentative="1">
      <w:start w:val="1"/>
      <w:numFmt w:val="bullet"/>
      <w:lvlText w:val=""/>
      <w:lvlJc w:val="left"/>
      <w:pPr>
        <w:tabs>
          <w:tab w:val="num" w:pos="6480"/>
        </w:tabs>
        <w:ind w:left="6480" w:hanging="360"/>
      </w:pPr>
      <w:rPr>
        <w:rFonts w:ascii="Symbol" w:hAnsi="Symbol" w:hint="default"/>
      </w:rPr>
    </w:lvl>
  </w:abstractNum>
  <w:abstractNum w:abstractNumId="5">
    <w:nsid w:val="3BF2733A"/>
    <w:multiLevelType w:val="hybridMultilevel"/>
    <w:tmpl w:val="9538E93E"/>
    <w:lvl w:ilvl="0" w:tplc="F38A9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123B18"/>
    <w:multiLevelType w:val="hybridMultilevel"/>
    <w:tmpl w:val="A69403CE"/>
    <w:lvl w:ilvl="0" w:tplc="4378DCAA">
      <w:start w:val="1"/>
      <w:numFmt w:val="bullet"/>
      <w:lvlText w:val=""/>
      <w:lvlPicBulletId w:val="0"/>
      <w:lvlJc w:val="left"/>
      <w:pPr>
        <w:tabs>
          <w:tab w:val="num" w:pos="720"/>
        </w:tabs>
        <w:ind w:left="720" w:hanging="360"/>
      </w:pPr>
      <w:rPr>
        <w:rFonts w:ascii="Symbol" w:hAnsi="Symbol" w:hint="default"/>
      </w:rPr>
    </w:lvl>
    <w:lvl w:ilvl="1" w:tplc="E0FA6528" w:tentative="1">
      <w:start w:val="1"/>
      <w:numFmt w:val="bullet"/>
      <w:lvlText w:val=""/>
      <w:lvlJc w:val="left"/>
      <w:pPr>
        <w:tabs>
          <w:tab w:val="num" w:pos="1440"/>
        </w:tabs>
        <w:ind w:left="1440" w:hanging="360"/>
      </w:pPr>
      <w:rPr>
        <w:rFonts w:ascii="Symbol" w:hAnsi="Symbol" w:hint="default"/>
      </w:rPr>
    </w:lvl>
    <w:lvl w:ilvl="2" w:tplc="322C0B48" w:tentative="1">
      <w:start w:val="1"/>
      <w:numFmt w:val="bullet"/>
      <w:lvlText w:val=""/>
      <w:lvlJc w:val="left"/>
      <w:pPr>
        <w:tabs>
          <w:tab w:val="num" w:pos="2160"/>
        </w:tabs>
        <w:ind w:left="2160" w:hanging="360"/>
      </w:pPr>
      <w:rPr>
        <w:rFonts w:ascii="Symbol" w:hAnsi="Symbol" w:hint="default"/>
      </w:rPr>
    </w:lvl>
    <w:lvl w:ilvl="3" w:tplc="40D6E720" w:tentative="1">
      <w:start w:val="1"/>
      <w:numFmt w:val="bullet"/>
      <w:lvlText w:val=""/>
      <w:lvlJc w:val="left"/>
      <w:pPr>
        <w:tabs>
          <w:tab w:val="num" w:pos="2880"/>
        </w:tabs>
        <w:ind w:left="2880" w:hanging="360"/>
      </w:pPr>
      <w:rPr>
        <w:rFonts w:ascii="Symbol" w:hAnsi="Symbol" w:hint="default"/>
      </w:rPr>
    </w:lvl>
    <w:lvl w:ilvl="4" w:tplc="5D18BBF6" w:tentative="1">
      <w:start w:val="1"/>
      <w:numFmt w:val="bullet"/>
      <w:lvlText w:val=""/>
      <w:lvlJc w:val="left"/>
      <w:pPr>
        <w:tabs>
          <w:tab w:val="num" w:pos="3600"/>
        </w:tabs>
        <w:ind w:left="3600" w:hanging="360"/>
      </w:pPr>
      <w:rPr>
        <w:rFonts w:ascii="Symbol" w:hAnsi="Symbol" w:hint="default"/>
      </w:rPr>
    </w:lvl>
    <w:lvl w:ilvl="5" w:tplc="7A1AA492" w:tentative="1">
      <w:start w:val="1"/>
      <w:numFmt w:val="bullet"/>
      <w:lvlText w:val=""/>
      <w:lvlJc w:val="left"/>
      <w:pPr>
        <w:tabs>
          <w:tab w:val="num" w:pos="4320"/>
        </w:tabs>
        <w:ind w:left="4320" w:hanging="360"/>
      </w:pPr>
      <w:rPr>
        <w:rFonts w:ascii="Symbol" w:hAnsi="Symbol" w:hint="default"/>
      </w:rPr>
    </w:lvl>
    <w:lvl w:ilvl="6" w:tplc="FE467106" w:tentative="1">
      <w:start w:val="1"/>
      <w:numFmt w:val="bullet"/>
      <w:lvlText w:val=""/>
      <w:lvlJc w:val="left"/>
      <w:pPr>
        <w:tabs>
          <w:tab w:val="num" w:pos="5040"/>
        </w:tabs>
        <w:ind w:left="5040" w:hanging="360"/>
      </w:pPr>
      <w:rPr>
        <w:rFonts w:ascii="Symbol" w:hAnsi="Symbol" w:hint="default"/>
      </w:rPr>
    </w:lvl>
    <w:lvl w:ilvl="7" w:tplc="87EAA940" w:tentative="1">
      <w:start w:val="1"/>
      <w:numFmt w:val="bullet"/>
      <w:lvlText w:val=""/>
      <w:lvlJc w:val="left"/>
      <w:pPr>
        <w:tabs>
          <w:tab w:val="num" w:pos="5760"/>
        </w:tabs>
        <w:ind w:left="5760" w:hanging="360"/>
      </w:pPr>
      <w:rPr>
        <w:rFonts w:ascii="Symbol" w:hAnsi="Symbol" w:hint="default"/>
      </w:rPr>
    </w:lvl>
    <w:lvl w:ilvl="8" w:tplc="79066936" w:tentative="1">
      <w:start w:val="1"/>
      <w:numFmt w:val="bullet"/>
      <w:lvlText w:val=""/>
      <w:lvlJc w:val="left"/>
      <w:pPr>
        <w:tabs>
          <w:tab w:val="num" w:pos="6480"/>
        </w:tabs>
        <w:ind w:left="6480" w:hanging="360"/>
      </w:pPr>
      <w:rPr>
        <w:rFonts w:ascii="Symbol" w:hAnsi="Symbol" w:hint="default"/>
      </w:rPr>
    </w:lvl>
  </w:abstractNum>
  <w:abstractNum w:abstractNumId="7">
    <w:nsid w:val="4EAD008F"/>
    <w:multiLevelType w:val="hybridMultilevel"/>
    <w:tmpl w:val="356251B2"/>
    <w:lvl w:ilvl="0" w:tplc="800265C2">
      <w:start w:val="1"/>
      <w:numFmt w:val="bullet"/>
      <w:lvlText w:val=""/>
      <w:lvlJc w:val="left"/>
      <w:pPr>
        <w:tabs>
          <w:tab w:val="num" w:pos="786"/>
        </w:tabs>
        <w:ind w:left="786" w:hanging="360"/>
      </w:pPr>
      <w:rPr>
        <w:rFonts w:ascii="Symbol" w:hAnsi="Symbol" w:hint="default"/>
      </w:rPr>
    </w:lvl>
    <w:lvl w:ilvl="1" w:tplc="9B7A0B2C" w:tentative="1">
      <w:start w:val="1"/>
      <w:numFmt w:val="bullet"/>
      <w:lvlText w:val=""/>
      <w:lvlJc w:val="left"/>
      <w:pPr>
        <w:tabs>
          <w:tab w:val="num" w:pos="1440"/>
        </w:tabs>
        <w:ind w:left="1440" w:hanging="360"/>
      </w:pPr>
      <w:rPr>
        <w:rFonts w:ascii="Symbol" w:hAnsi="Symbol" w:hint="default"/>
      </w:rPr>
    </w:lvl>
    <w:lvl w:ilvl="2" w:tplc="12F49F4E" w:tentative="1">
      <w:start w:val="1"/>
      <w:numFmt w:val="bullet"/>
      <w:lvlText w:val=""/>
      <w:lvlJc w:val="left"/>
      <w:pPr>
        <w:tabs>
          <w:tab w:val="num" w:pos="2160"/>
        </w:tabs>
        <w:ind w:left="2160" w:hanging="360"/>
      </w:pPr>
      <w:rPr>
        <w:rFonts w:ascii="Symbol" w:hAnsi="Symbol" w:hint="default"/>
      </w:rPr>
    </w:lvl>
    <w:lvl w:ilvl="3" w:tplc="013C931C" w:tentative="1">
      <w:start w:val="1"/>
      <w:numFmt w:val="bullet"/>
      <w:lvlText w:val=""/>
      <w:lvlJc w:val="left"/>
      <w:pPr>
        <w:tabs>
          <w:tab w:val="num" w:pos="2880"/>
        </w:tabs>
        <w:ind w:left="2880" w:hanging="360"/>
      </w:pPr>
      <w:rPr>
        <w:rFonts w:ascii="Symbol" w:hAnsi="Symbol" w:hint="default"/>
      </w:rPr>
    </w:lvl>
    <w:lvl w:ilvl="4" w:tplc="3EB86D90" w:tentative="1">
      <w:start w:val="1"/>
      <w:numFmt w:val="bullet"/>
      <w:lvlText w:val=""/>
      <w:lvlJc w:val="left"/>
      <w:pPr>
        <w:tabs>
          <w:tab w:val="num" w:pos="3600"/>
        </w:tabs>
        <w:ind w:left="3600" w:hanging="360"/>
      </w:pPr>
      <w:rPr>
        <w:rFonts w:ascii="Symbol" w:hAnsi="Symbol" w:hint="default"/>
      </w:rPr>
    </w:lvl>
    <w:lvl w:ilvl="5" w:tplc="B1B619D6" w:tentative="1">
      <w:start w:val="1"/>
      <w:numFmt w:val="bullet"/>
      <w:lvlText w:val=""/>
      <w:lvlJc w:val="left"/>
      <w:pPr>
        <w:tabs>
          <w:tab w:val="num" w:pos="4320"/>
        </w:tabs>
        <w:ind w:left="4320" w:hanging="360"/>
      </w:pPr>
      <w:rPr>
        <w:rFonts w:ascii="Symbol" w:hAnsi="Symbol" w:hint="default"/>
      </w:rPr>
    </w:lvl>
    <w:lvl w:ilvl="6" w:tplc="798E9C98" w:tentative="1">
      <w:start w:val="1"/>
      <w:numFmt w:val="bullet"/>
      <w:lvlText w:val=""/>
      <w:lvlJc w:val="left"/>
      <w:pPr>
        <w:tabs>
          <w:tab w:val="num" w:pos="5040"/>
        </w:tabs>
        <w:ind w:left="5040" w:hanging="360"/>
      </w:pPr>
      <w:rPr>
        <w:rFonts w:ascii="Symbol" w:hAnsi="Symbol" w:hint="default"/>
      </w:rPr>
    </w:lvl>
    <w:lvl w:ilvl="7" w:tplc="ED62827C" w:tentative="1">
      <w:start w:val="1"/>
      <w:numFmt w:val="bullet"/>
      <w:lvlText w:val=""/>
      <w:lvlJc w:val="left"/>
      <w:pPr>
        <w:tabs>
          <w:tab w:val="num" w:pos="5760"/>
        </w:tabs>
        <w:ind w:left="5760" w:hanging="360"/>
      </w:pPr>
      <w:rPr>
        <w:rFonts w:ascii="Symbol" w:hAnsi="Symbol" w:hint="default"/>
      </w:rPr>
    </w:lvl>
    <w:lvl w:ilvl="8" w:tplc="40C41350" w:tentative="1">
      <w:start w:val="1"/>
      <w:numFmt w:val="bullet"/>
      <w:lvlText w:val=""/>
      <w:lvlJc w:val="left"/>
      <w:pPr>
        <w:tabs>
          <w:tab w:val="num" w:pos="6480"/>
        </w:tabs>
        <w:ind w:left="6480" w:hanging="360"/>
      </w:pPr>
      <w:rPr>
        <w:rFonts w:ascii="Symbol" w:hAnsi="Symbol" w:hint="default"/>
      </w:rPr>
    </w:lvl>
  </w:abstractNum>
  <w:abstractNum w:abstractNumId="8">
    <w:nsid w:val="5CD75E2D"/>
    <w:multiLevelType w:val="hybridMultilevel"/>
    <w:tmpl w:val="5BD69EA2"/>
    <w:lvl w:ilvl="0" w:tplc="F38A9A2C">
      <w:start w:val="1"/>
      <w:numFmt w:val="bullet"/>
      <w:lvlText w:val=""/>
      <w:lvlJc w:val="left"/>
      <w:pPr>
        <w:tabs>
          <w:tab w:val="num" w:pos="786"/>
        </w:tabs>
        <w:ind w:left="786" w:hanging="360"/>
      </w:pPr>
      <w:rPr>
        <w:rFonts w:ascii="Symbol" w:hAnsi="Symbol" w:hint="default"/>
      </w:rPr>
    </w:lvl>
    <w:lvl w:ilvl="1" w:tplc="9B7A0B2C" w:tentative="1">
      <w:start w:val="1"/>
      <w:numFmt w:val="bullet"/>
      <w:lvlText w:val=""/>
      <w:lvlJc w:val="left"/>
      <w:pPr>
        <w:tabs>
          <w:tab w:val="num" w:pos="1440"/>
        </w:tabs>
        <w:ind w:left="1440" w:hanging="360"/>
      </w:pPr>
      <w:rPr>
        <w:rFonts w:ascii="Symbol" w:hAnsi="Symbol" w:hint="default"/>
      </w:rPr>
    </w:lvl>
    <w:lvl w:ilvl="2" w:tplc="12F49F4E" w:tentative="1">
      <w:start w:val="1"/>
      <w:numFmt w:val="bullet"/>
      <w:lvlText w:val=""/>
      <w:lvlJc w:val="left"/>
      <w:pPr>
        <w:tabs>
          <w:tab w:val="num" w:pos="2160"/>
        </w:tabs>
        <w:ind w:left="2160" w:hanging="360"/>
      </w:pPr>
      <w:rPr>
        <w:rFonts w:ascii="Symbol" w:hAnsi="Symbol" w:hint="default"/>
      </w:rPr>
    </w:lvl>
    <w:lvl w:ilvl="3" w:tplc="013C931C" w:tentative="1">
      <w:start w:val="1"/>
      <w:numFmt w:val="bullet"/>
      <w:lvlText w:val=""/>
      <w:lvlJc w:val="left"/>
      <w:pPr>
        <w:tabs>
          <w:tab w:val="num" w:pos="2880"/>
        </w:tabs>
        <w:ind w:left="2880" w:hanging="360"/>
      </w:pPr>
      <w:rPr>
        <w:rFonts w:ascii="Symbol" w:hAnsi="Symbol" w:hint="default"/>
      </w:rPr>
    </w:lvl>
    <w:lvl w:ilvl="4" w:tplc="3EB86D90" w:tentative="1">
      <w:start w:val="1"/>
      <w:numFmt w:val="bullet"/>
      <w:lvlText w:val=""/>
      <w:lvlJc w:val="left"/>
      <w:pPr>
        <w:tabs>
          <w:tab w:val="num" w:pos="3600"/>
        </w:tabs>
        <w:ind w:left="3600" w:hanging="360"/>
      </w:pPr>
      <w:rPr>
        <w:rFonts w:ascii="Symbol" w:hAnsi="Symbol" w:hint="default"/>
      </w:rPr>
    </w:lvl>
    <w:lvl w:ilvl="5" w:tplc="B1B619D6" w:tentative="1">
      <w:start w:val="1"/>
      <w:numFmt w:val="bullet"/>
      <w:lvlText w:val=""/>
      <w:lvlJc w:val="left"/>
      <w:pPr>
        <w:tabs>
          <w:tab w:val="num" w:pos="4320"/>
        </w:tabs>
        <w:ind w:left="4320" w:hanging="360"/>
      </w:pPr>
      <w:rPr>
        <w:rFonts w:ascii="Symbol" w:hAnsi="Symbol" w:hint="default"/>
      </w:rPr>
    </w:lvl>
    <w:lvl w:ilvl="6" w:tplc="798E9C98" w:tentative="1">
      <w:start w:val="1"/>
      <w:numFmt w:val="bullet"/>
      <w:lvlText w:val=""/>
      <w:lvlJc w:val="left"/>
      <w:pPr>
        <w:tabs>
          <w:tab w:val="num" w:pos="5040"/>
        </w:tabs>
        <w:ind w:left="5040" w:hanging="360"/>
      </w:pPr>
      <w:rPr>
        <w:rFonts w:ascii="Symbol" w:hAnsi="Symbol" w:hint="default"/>
      </w:rPr>
    </w:lvl>
    <w:lvl w:ilvl="7" w:tplc="ED62827C" w:tentative="1">
      <w:start w:val="1"/>
      <w:numFmt w:val="bullet"/>
      <w:lvlText w:val=""/>
      <w:lvlJc w:val="left"/>
      <w:pPr>
        <w:tabs>
          <w:tab w:val="num" w:pos="5760"/>
        </w:tabs>
        <w:ind w:left="5760" w:hanging="360"/>
      </w:pPr>
      <w:rPr>
        <w:rFonts w:ascii="Symbol" w:hAnsi="Symbol" w:hint="default"/>
      </w:rPr>
    </w:lvl>
    <w:lvl w:ilvl="8" w:tplc="40C41350" w:tentative="1">
      <w:start w:val="1"/>
      <w:numFmt w:val="bullet"/>
      <w:lvlText w:val=""/>
      <w:lvlJc w:val="left"/>
      <w:pPr>
        <w:tabs>
          <w:tab w:val="num" w:pos="6480"/>
        </w:tabs>
        <w:ind w:left="6480" w:hanging="360"/>
      </w:pPr>
      <w:rPr>
        <w:rFonts w:ascii="Symbol" w:hAnsi="Symbol" w:hint="default"/>
      </w:rPr>
    </w:lvl>
  </w:abstractNum>
  <w:abstractNum w:abstractNumId="9">
    <w:nsid w:val="5FB91648"/>
    <w:multiLevelType w:val="hybridMultilevel"/>
    <w:tmpl w:val="F43A1AEC"/>
    <w:lvl w:ilvl="0" w:tplc="1A5CC4F4">
      <w:start w:val="1"/>
      <w:numFmt w:val="bullet"/>
      <w:lvlText w:val=""/>
      <w:lvlPicBulletId w:val="0"/>
      <w:lvlJc w:val="left"/>
      <w:pPr>
        <w:tabs>
          <w:tab w:val="num" w:pos="720"/>
        </w:tabs>
        <w:ind w:left="720" w:hanging="360"/>
      </w:pPr>
      <w:rPr>
        <w:rFonts w:ascii="Symbol" w:hAnsi="Symbol" w:hint="default"/>
      </w:rPr>
    </w:lvl>
    <w:lvl w:ilvl="1" w:tplc="5E30CE7E" w:tentative="1">
      <w:start w:val="1"/>
      <w:numFmt w:val="bullet"/>
      <w:lvlText w:val=""/>
      <w:lvlJc w:val="left"/>
      <w:pPr>
        <w:tabs>
          <w:tab w:val="num" w:pos="1440"/>
        </w:tabs>
        <w:ind w:left="1440" w:hanging="360"/>
      </w:pPr>
      <w:rPr>
        <w:rFonts w:ascii="Symbol" w:hAnsi="Symbol" w:hint="default"/>
      </w:rPr>
    </w:lvl>
    <w:lvl w:ilvl="2" w:tplc="5DAADC6E" w:tentative="1">
      <w:start w:val="1"/>
      <w:numFmt w:val="bullet"/>
      <w:lvlText w:val=""/>
      <w:lvlJc w:val="left"/>
      <w:pPr>
        <w:tabs>
          <w:tab w:val="num" w:pos="2160"/>
        </w:tabs>
        <w:ind w:left="2160" w:hanging="360"/>
      </w:pPr>
      <w:rPr>
        <w:rFonts w:ascii="Symbol" w:hAnsi="Symbol" w:hint="default"/>
      </w:rPr>
    </w:lvl>
    <w:lvl w:ilvl="3" w:tplc="0616C9FA" w:tentative="1">
      <w:start w:val="1"/>
      <w:numFmt w:val="bullet"/>
      <w:lvlText w:val=""/>
      <w:lvlJc w:val="left"/>
      <w:pPr>
        <w:tabs>
          <w:tab w:val="num" w:pos="2880"/>
        </w:tabs>
        <w:ind w:left="2880" w:hanging="360"/>
      </w:pPr>
      <w:rPr>
        <w:rFonts w:ascii="Symbol" w:hAnsi="Symbol" w:hint="default"/>
      </w:rPr>
    </w:lvl>
    <w:lvl w:ilvl="4" w:tplc="1D92C418" w:tentative="1">
      <w:start w:val="1"/>
      <w:numFmt w:val="bullet"/>
      <w:lvlText w:val=""/>
      <w:lvlJc w:val="left"/>
      <w:pPr>
        <w:tabs>
          <w:tab w:val="num" w:pos="3600"/>
        </w:tabs>
        <w:ind w:left="3600" w:hanging="360"/>
      </w:pPr>
      <w:rPr>
        <w:rFonts w:ascii="Symbol" w:hAnsi="Symbol" w:hint="default"/>
      </w:rPr>
    </w:lvl>
    <w:lvl w:ilvl="5" w:tplc="7826BEA8" w:tentative="1">
      <w:start w:val="1"/>
      <w:numFmt w:val="bullet"/>
      <w:lvlText w:val=""/>
      <w:lvlJc w:val="left"/>
      <w:pPr>
        <w:tabs>
          <w:tab w:val="num" w:pos="4320"/>
        </w:tabs>
        <w:ind w:left="4320" w:hanging="360"/>
      </w:pPr>
      <w:rPr>
        <w:rFonts w:ascii="Symbol" w:hAnsi="Symbol" w:hint="default"/>
      </w:rPr>
    </w:lvl>
    <w:lvl w:ilvl="6" w:tplc="C576C01C" w:tentative="1">
      <w:start w:val="1"/>
      <w:numFmt w:val="bullet"/>
      <w:lvlText w:val=""/>
      <w:lvlJc w:val="left"/>
      <w:pPr>
        <w:tabs>
          <w:tab w:val="num" w:pos="5040"/>
        </w:tabs>
        <w:ind w:left="5040" w:hanging="360"/>
      </w:pPr>
      <w:rPr>
        <w:rFonts w:ascii="Symbol" w:hAnsi="Symbol" w:hint="default"/>
      </w:rPr>
    </w:lvl>
    <w:lvl w:ilvl="7" w:tplc="6BF62D82" w:tentative="1">
      <w:start w:val="1"/>
      <w:numFmt w:val="bullet"/>
      <w:lvlText w:val=""/>
      <w:lvlJc w:val="left"/>
      <w:pPr>
        <w:tabs>
          <w:tab w:val="num" w:pos="5760"/>
        </w:tabs>
        <w:ind w:left="5760" w:hanging="360"/>
      </w:pPr>
      <w:rPr>
        <w:rFonts w:ascii="Symbol" w:hAnsi="Symbol" w:hint="default"/>
      </w:rPr>
    </w:lvl>
    <w:lvl w:ilvl="8" w:tplc="44BA1C56" w:tentative="1">
      <w:start w:val="1"/>
      <w:numFmt w:val="bullet"/>
      <w:lvlText w:val=""/>
      <w:lvlJc w:val="left"/>
      <w:pPr>
        <w:tabs>
          <w:tab w:val="num" w:pos="6480"/>
        </w:tabs>
        <w:ind w:left="6480" w:hanging="360"/>
      </w:pPr>
      <w:rPr>
        <w:rFonts w:ascii="Symbol" w:hAnsi="Symbol" w:hint="default"/>
      </w:rPr>
    </w:lvl>
  </w:abstractNum>
  <w:abstractNum w:abstractNumId="10">
    <w:nsid w:val="6AA218CC"/>
    <w:multiLevelType w:val="hybridMultilevel"/>
    <w:tmpl w:val="F7AE7886"/>
    <w:lvl w:ilvl="0" w:tplc="12548F38">
      <w:start w:val="1"/>
      <w:numFmt w:val="bullet"/>
      <w:lvlText w:val=""/>
      <w:lvlPicBulletId w:val="0"/>
      <w:lvlJc w:val="left"/>
      <w:pPr>
        <w:tabs>
          <w:tab w:val="num" w:pos="720"/>
        </w:tabs>
        <w:ind w:left="720" w:hanging="360"/>
      </w:pPr>
      <w:rPr>
        <w:rFonts w:ascii="Symbol" w:hAnsi="Symbol" w:hint="default"/>
      </w:rPr>
    </w:lvl>
    <w:lvl w:ilvl="1" w:tplc="FB4C3674" w:tentative="1">
      <w:start w:val="1"/>
      <w:numFmt w:val="bullet"/>
      <w:lvlText w:val=""/>
      <w:lvlJc w:val="left"/>
      <w:pPr>
        <w:tabs>
          <w:tab w:val="num" w:pos="1440"/>
        </w:tabs>
        <w:ind w:left="1440" w:hanging="360"/>
      </w:pPr>
      <w:rPr>
        <w:rFonts w:ascii="Symbol" w:hAnsi="Symbol" w:hint="default"/>
      </w:rPr>
    </w:lvl>
    <w:lvl w:ilvl="2" w:tplc="904C558E" w:tentative="1">
      <w:start w:val="1"/>
      <w:numFmt w:val="bullet"/>
      <w:lvlText w:val=""/>
      <w:lvlJc w:val="left"/>
      <w:pPr>
        <w:tabs>
          <w:tab w:val="num" w:pos="2160"/>
        </w:tabs>
        <w:ind w:left="2160" w:hanging="360"/>
      </w:pPr>
      <w:rPr>
        <w:rFonts w:ascii="Symbol" w:hAnsi="Symbol" w:hint="default"/>
      </w:rPr>
    </w:lvl>
    <w:lvl w:ilvl="3" w:tplc="8FB0FBD0" w:tentative="1">
      <w:start w:val="1"/>
      <w:numFmt w:val="bullet"/>
      <w:lvlText w:val=""/>
      <w:lvlJc w:val="left"/>
      <w:pPr>
        <w:tabs>
          <w:tab w:val="num" w:pos="2880"/>
        </w:tabs>
        <w:ind w:left="2880" w:hanging="360"/>
      </w:pPr>
      <w:rPr>
        <w:rFonts w:ascii="Symbol" w:hAnsi="Symbol" w:hint="default"/>
      </w:rPr>
    </w:lvl>
    <w:lvl w:ilvl="4" w:tplc="F754DA8E" w:tentative="1">
      <w:start w:val="1"/>
      <w:numFmt w:val="bullet"/>
      <w:lvlText w:val=""/>
      <w:lvlJc w:val="left"/>
      <w:pPr>
        <w:tabs>
          <w:tab w:val="num" w:pos="3600"/>
        </w:tabs>
        <w:ind w:left="3600" w:hanging="360"/>
      </w:pPr>
      <w:rPr>
        <w:rFonts w:ascii="Symbol" w:hAnsi="Symbol" w:hint="default"/>
      </w:rPr>
    </w:lvl>
    <w:lvl w:ilvl="5" w:tplc="F8047328" w:tentative="1">
      <w:start w:val="1"/>
      <w:numFmt w:val="bullet"/>
      <w:lvlText w:val=""/>
      <w:lvlJc w:val="left"/>
      <w:pPr>
        <w:tabs>
          <w:tab w:val="num" w:pos="4320"/>
        </w:tabs>
        <w:ind w:left="4320" w:hanging="360"/>
      </w:pPr>
      <w:rPr>
        <w:rFonts w:ascii="Symbol" w:hAnsi="Symbol" w:hint="default"/>
      </w:rPr>
    </w:lvl>
    <w:lvl w:ilvl="6" w:tplc="31F4C04C" w:tentative="1">
      <w:start w:val="1"/>
      <w:numFmt w:val="bullet"/>
      <w:lvlText w:val=""/>
      <w:lvlJc w:val="left"/>
      <w:pPr>
        <w:tabs>
          <w:tab w:val="num" w:pos="5040"/>
        </w:tabs>
        <w:ind w:left="5040" w:hanging="360"/>
      </w:pPr>
      <w:rPr>
        <w:rFonts w:ascii="Symbol" w:hAnsi="Symbol" w:hint="default"/>
      </w:rPr>
    </w:lvl>
    <w:lvl w:ilvl="7" w:tplc="BAC236E6" w:tentative="1">
      <w:start w:val="1"/>
      <w:numFmt w:val="bullet"/>
      <w:lvlText w:val=""/>
      <w:lvlJc w:val="left"/>
      <w:pPr>
        <w:tabs>
          <w:tab w:val="num" w:pos="5760"/>
        </w:tabs>
        <w:ind w:left="5760" w:hanging="360"/>
      </w:pPr>
      <w:rPr>
        <w:rFonts w:ascii="Symbol" w:hAnsi="Symbol" w:hint="default"/>
      </w:rPr>
    </w:lvl>
    <w:lvl w:ilvl="8" w:tplc="6FE2942C" w:tentative="1">
      <w:start w:val="1"/>
      <w:numFmt w:val="bullet"/>
      <w:lvlText w:val=""/>
      <w:lvlJc w:val="left"/>
      <w:pPr>
        <w:tabs>
          <w:tab w:val="num" w:pos="6480"/>
        </w:tabs>
        <w:ind w:left="6480" w:hanging="360"/>
      </w:pPr>
      <w:rPr>
        <w:rFonts w:ascii="Symbol" w:hAnsi="Symbol" w:hint="default"/>
      </w:rPr>
    </w:lvl>
  </w:abstractNum>
  <w:abstractNum w:abstractNumId="11">
    <w:nsid w:val="7B357397"/>
    <w:multiLevelType w:val="hybridMultilevel"/>
    <w:tmpl w:val="890271A8"/>
    <w:lvl w:ilvl="0" w:tplc="D28A8800">
      <w:start w:val="1"/>
      <w:numFmt w:val="bullet"/>
      <w:lvlText w:val=""/>
      <w:lvlPicBulletId w:val="0"/>
      <w:lvlJc w:val="left"/>
      <w:pPr>
        <w:tabs>
          <w:tab w:val="num" w:pos="720"/>
        </w:tabs>
        <w:ind w:left="720" w:hanging="360"/>
      </w:pPr>
      <w:rPr>
        <w:rFonts w:ascii="Symbol" w:hAnsi="Symbol" w:hint="default"/>
      </w:rPr>
    </w:lvl>
    <w:lvl w:ilvl="1" w:tplc="04404B3A" w:tentative="1">
      <w:start w:val="1"/>
      <w:numFmt w:val="bullet"/>
      <w:lvlText w:val=""/>
      <w:lvlJc w:val="left"/>
      <w:pPr>
        <w:tabs>
          <w:tab w:val="num" w:pos="1440"/>
        </w:tabs>
        <w:ind w:left="1440" w:hanging="360"/>
      </w:pPr>
      <w:rPr>
        <w:rFonts w:ascii="Symbol" w:hAnsi="Symbol" w:hint="default"/>
      </w:rPr>
    </w:lvl>
    <w:lvl w:ilvl="2" w:tplc="7C9E502A" w:tentative="1">
      <w:start w:val="1"/>
      <w:numFmt w:val="bullet"/>
      <w:lvlText w:val=""/>
      <w:lvlJc w:val="left"/>
      <w:pPr>
        <w:tabs>
          <w:tab w:val="num" w:pos="2160"/>
        </w:tabs>
        <w:ind w:left="2160" w:hanging="360"/>
      </w:pPr>
      <w:rPr>
        <w:rFonts w:ascii="Symbol" w:hAnsi="Symbol" w:hint="default"/>
      </w:rPr>
    </w:lvl>
    <w:lvl w:ilvl="3" w:tplc="F266CE04" w:tentative="1">
      <w:start w:val="1"/>
      <w:numFmt w:val="bullet"/>
      <w:lvlText w:val=""/>
      <w:lvlJc w:val="left"/>
      <w:pPr>
        <w:tabs>
          <w:tab w:val="num" w:pos="2880"/>
        </w:tabs>
        <w:ind w:left="2880" w:hanging="360"/>
      </w:pPr>
      <w:rPr>
        <w:rFonts w:ascii="Symbol" w:hAnsi="Symbol" w:hint="default"/>
      </w:rPr>
    </w:lvl>
    <w:lvl w:ilvl="4" w:tplc="1918205C" w:tentative="1">
      <w:start w:val="1"/>
      <w:numFmt w:val="bullet"/>
      <w:lvlText w:val=""/>
      <w:lvlJc w:val="left"/>
      <w:pPr>
        <w:tabs>
          <w:tab w:val="num" w:pos="3600"/>
        </w:tabs>
        <w:ind w:left="3600" w:hanging="360"/>
      </w:pPr>
      <w:rPr>
        <w:rFonts w:ascii="Symbol" w:hAnsi="Symbol" w:hint="default"/>
      </w:rPr>
    </w:lvl>
    <w:lvl w:ilvl="5" w:tplc="ECB6992A" w:tentative="1">
      <w:start w:val="1"/>
      <w:numFmt w:val="bullet"/>
      <w:lvlText w:val=""/>
      <w:lvlJc w:val="left"/>
      <w:pPr>
        <w:tabs>
          <w:tab w:val="num" w:pos="4320"/>
        </w:tabs>
        <w:ind w:left="4320" w:hanging="360"/>
      </w:pPr>
      <w:rPr>
        <w:rFonts w:ascii="Symbol" w:hAnsi="Symbol" w:hint="default"/>
      </w:rPr>
    </w:lvl>
    <w:lvl w:ilvl="6" w:tplc="576EA524" w:tentative="1">
      <w:start w:val="1"/>
      <w:numFmt w:val="bullet"/>
      <w:lvlText w:val=""/>
      <w:lvlJc w:val="left"/>
      <w:pPr>
        <w:tabs>
          <w:tab w:val="num" w:pos="5040"/>
        </w:tabs>
        <w:ind w:left="5040" w:hanging="360"/>
      </w:pPr>
      <w:rPr>
        <w:rFonts w:ascii="Symbol" w:hAnsi="Symbol" w:hint="default"/>
      </w:rPr>
    </w:lvl>
    <w:lvl w:ilvl="7" w:tplc="CAD00D22" w:tentative="1">
      <w:start w:val="1"/>
      <w:numFmt w:val="bullet"/>
      <w:lvlText w:val=""/>
      <w:lvlJc w:val="left"/>
      <w:pPr>
        <w:tabs>
          <w:tab w:val="num" w:pos="5760"/>
        </w:tabs>
        <w:ind w:left="5760" w:hanging="360"/>
      </w:pPr>
      <w:rPr>
        <w:rFonts w:ascii="Symbol" w:hAnsi="Symbol" w:hint="default"/>
      </w:rPr>
    </w:lvl>
    <w:lvl w:ilvl="8" w:tplc="269233F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7"/>
  </w:num>
  <w:num w:numId="4">
    <w:abstractNumId w:val="8"/>
  </w:num>
  <w:num w:numId="5">
    <w:abstractNumId w:val="6"/>
  </w:num>
  <w:num w:numId="6">
    <w:abstractNumId w:val="5"/>
  </w:num>
  <w:num w:numId="7">
    <w:abstractNumId w:val="0"/>
  </w:num>
  <w:num w:numId="8">
    <w:abstractNumId w:val="1"/>
  </w:num>
  <w:num w:numId="9">
    <w:abstractNumId w:val="10"/>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4C"/>
    <w:rsid w:val="0037394C"/>
    <w:rsid w:val="006678AA"/>
    <w:rsid w:val="00C31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9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9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4C"/>
    <w:rPr>
      <w:rFonts w:ascii="Tahoma" w:eastAsia="Calibri" w:hAnsi="Tahoma" w:cs="Tahoma"/>
      <w:sz w:val="16"/>
      <w:szCs w:val="16"/>
    </w:rPr>
  </w:style>
  <w:style w:type="paragraph" w:styleId="a5">
    <w:name w:val="List Paragraph"/>
    <w:basedOn w:val="a"/>
    <w:uiPriority w:val="34"/>
    <w:qFormat/>
    <w:rsid w:val="00373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9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9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4C"/>
    <w:rPr>
      <w:rFonts w:ascii="Tahoma" w:eastAsia="Calibri" w:hAnsi="Tahoma" w:cs="Tahoma"/>
      <w:sz w:val="16"/>
      <w:szCs w:val="16"/>
    </w:rPr>
  </w:style>
  <w:style w:type="paragraph" w:styleId="a5">
    <w:name w:val="List Paragraph"/>
    <w:basedOn w:val="a"/>
    <w:uiPriority w:val="34"/>
    <w:qFormat/>
    <w:rsid w:val="00373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2605</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Коробова Елена Викторовна</dc:creator>
  <cp:lastModifiedBy>Коробова Елена Викторовна</cp:lastModifiedBy>
  <cp:revision>1</cp:revision>
  <dcterms:created xsi:type="dcterms:W3CDTF">2014-12-04T11:13:00Z</dcterms:created>
  <dcterms:modified xsi:type="dcterms:W3CDTF">2014-12-04T11:36:00Z</dcterms:modified>
</cp:coreProperties>
</file>